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2837" w14:textId="77777777" w:rsidR="00FB7AE5" w:rsidRDefault="00FB7AE5"/>
    <w:p w14:paraId="6CF4BBFD" w14:textId="77777777" w:rsidR="00FB7AE5" w:rsidRDefault="002B6109">
      <w:pPr>
        <w:jc w:val="center"/>
        <w:rPr>
          <w:rFonts w:ascii="Arial" w:hAnsi="Arial" w:cs="Arial"/>
          <w:sz w:val="64"/>
          <w:szCs w:val="64"/>
        </w:rPr>
      </w:pPr>
      <w:r>
        <w:rPr>
          <w:noProof/>
          <w:lang w:val="en-US" w:eastAsia="en-US"/>
        </w:rPr>
        <w:drawing>
          <wp:inline distT="0" distB="0" distL="0" distR="0" wp14:anchorId="44A2CB16" wp14:editId="3455F59E">
            <wp:extent cx="152400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828925"/>
                    </a:xfrm>
                    <a:prstGeom prst="rect">
                      <a:avLst/>
                    </a:prstGeom>
                    <a:noFill/>
                    <a:ln>
                      <a:noFill/>
                    </a:ln>
                  </pic:spPr>
                </pic:pic>
              </a:graphicData>
            </a:graphic>
          </wp:inline>
        </w:drawing>
      </w:r>
    </w:p>
    <w:p w14:paraId="03DCDC57" w14:textId="77777777" w:rsidR="00FB7AE5" w:rsidRDefault="00FB7AE5">
      <w:pPr>
        <w:jc w:val="center"/>
        <w:rPr>
          <w:rFonts w:ascii="Arial" w:hAnsi="Arial" w:cs="Arial"/>
          <w:sz w:val="40"/>
          <w:szCs w:val="40"/>
          <w:lang w:val="en-US"/>
        </w:rPr>
      </w:pPr>
    </w:p>
    <w:p w14:paraId="4AFD99CC" w14:textId="77777777" w:rsidR="00FB7AE5" w:rsidRDefault="00FB7AE5">
      <w:pPr>
        <w:jc w:val="center"/>
        <w:rPr>
          <w:rFonts w:ascii="Arial" w:hAnsi="Arial" w:cs="Arial"/>
          <w:sz w:val="40"/>
          <w:szCs w:val="40"/>
          <w:lang w:val="en-US"/>
        </w:rPr>
      </w:pPr>
    </w:p>
    <w:p w14:paraId="7E01F6AE" w14:textId="77777777" w:rsidR="00FB7AE5" w:rsidRDefault="00FB7AE5">
      <w:pPr>
        <w:jc w:val="center"/>
        <w:rPr>
          <w:rFonts w:ascii="Arial" w:hAnsi="Arial" w:cs="Arial"/>
          <w:sz w:val="40"/>
          <w:szCs w:val="40"/>
          <w:lang w:val="en-US"/>
        </w:rPr>
      </w:pPr>
    </w:p>
    <w:p w14:paraId="2C616DAB" w14:textId="77777777" w:rsidR="00FB7AE5" w:rsidRDefault="00FB7AE5">
      <w:pPr>
        <w:jc w:val="center"/>
        <w:rPr>
          <w:rFonts w:ascii="Arial" w:hAnsi="Arial" w:cs="Arial"/>
          <w:sz w:val="64"/>
          <w:szCs w:val="64"/>
          <w:lang w:val="en-US"/>
        </w:rPr>
      </w:pPr>
      <w:r>
        <w:rPr>
          <w:rFonts w:ascii="Arial" w:hAnsi="Arial" w:cs="Arial"/>
          <w:sz w:val="64"/>
          <w:szCs w:val="64"/>
          <w:lang w:val="en-US"/>
        </w:rPr>
        <w:t>Child Protection Policy</w:t>
      </w:r>
    </w:p>
    <w:p w14:paraId="30B907B9" w14:textId="77777777" w:rsidR="00FB7AE5" w:rsidRDefault="00FB7AE5">
      <w:pPr>
        <w:jc w:val="center"/>
        <w:rPr>
          <w:rFonts w:ascii="Arial" w:hAnsi="Arial" w:cs="Arial"/>
          <w:sz w:val="64"/>
          <w:szCs w:val="64"/>
          <w:lang w:val="en-US"/>
        </w:rPr>
      </w:pPr>
      <w:r>
        <w:rPr>
          <w:rFonts w:ascii="Arial" w:hAnsi="Arial" w:cs="Arial"/>
          <w:sz w:val="64"/>
          <w:szCs w:val="64"/>
          <w:lang w:val="en-US"/>
        </w:rPr>
        <w:t xml:space="preserve">Safeguarding </w:t>
      </w:r>
    </w:p>
    <w:p w14:paraId="106C026D" w14:textId="77777777" w:rsidR="00FB7AE5" w:rsidRDefault="00FB7AE5">
      <w:pPr>
        <w:jc w:val="center"/>
        <w:rPr>
          <w:rFonts w:ascii="Arial" w:hAnsi="Arial" w:cs="Arial"/>
          <w:sz w:val="64"/>
          <w:szCs w:val="64"/>
        </w:rPr>
      </w:pPr>
    </w:p>
    <w:p w14:paraId="1AA5CBFE" w14:textId="77777777" w:rsidR="00E50FEC" w:rsidRDefault="00E50FEC">
      <w:pPr>
        <w:jc w:val="center"/>
        <w:rPr>
          <w:rFonts w:ascii="Arial" w:hAnsi="Arial" w:cs="Arial"/>
          <w:sz w:val="40"/>
          <w:szCs w:val="40"/>
          <w:lang w:val="en-US"/>
        </w:rPr>
      </w:pPr>
    </w:p>
    <w:p w14:paraId="658F922F" w14:textId="77777777" w:rsidR="00E50FEC" w:rsidRDefault="00E50FEC">
      <w:pPr>
        <w:jc w:val="center"/>
        <w:rPr>
          <w:rFonts w:ascii="Arial" w:hAnsi="Arial" w:cs="Arial"/>
          <w:sz w:val="40"/>
          <w:szCs w:val="40"/>
          <w:lang w:val="en-US"/>
        </w:rPr>
      </w:pPr>
    </w:p>
    <w:p w14:paraId="4FE7F6C8" w14:textId="77777777" w:rsidR="00FB7AE5" w:rsidRDefault="00FB7AE5" w:rsidP="00975559">
      <w:pPr>
        <w:rPr>
          <w:rFonts w:ascii="Arial" w:hAnsi="Arial" w:cs="Arial"/>
          <w:sz w:val="36"/>
          <w:szCs w:val="36"/>
          <w:lang w:val="en-US"/>
        </w:rPr>
      </w:pPr>
    </w:p>
    <w:p w14:paraId="10F32B1B" w14:textId="77777777" w:rsidR="00FB7AE5" w:rsidRDefault="00A65F4A">
      <w:pPr>
        <w:jc w:val="center"/>
        <w:rPr>
          <w:rFonts w:ascii="Arial" w:hAnsi="Arial" w:cs="Arial"/>
          <w:sz w:val="36"/>
          <w:szCs w:val="36"/>
          <w:lang w:val="en-US"/>
        </w:rPr>
      </w:pPr>
      <w:r>
        <w:rPr>
          <w:noProof/>
          <w:lang w:val="en-US" w:eastAsia="en-US"/>
        </w:rPr>
        <mc:AlternateContent>
          <mc:Choice Requires="wps">
            <w:drawing>
              <wp:anchor distT="0" distB="0" distL="114300" distR="114300" simplePos="0" relativeHeight="251657216" behindDoc="0" locked="0" layoutInCell="1" allowOverlap="1" wp14:anchorId="60BC7415" wp14:editId="38BE209F">
                <wp:simplePos x="0" y="0"/>
                <wp:positionH relativeFrom="column">
                  <wp:posOffset>212090</wp:posOffset>
                </wp:positionH>
                <wp:positionV relativeFrom="paragraph">
                  <wp:posOffset>283210</wp:posOffset>
                </wp:positionV>
                <wp:extent cx="5059045" cy="2009775"/>
                <wp:effectExtent l="0" t="0" r="27305" b="2857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9045" cy="2009775"/>
                        </a:xfrm>
                        <a:prstGeom prst="rect">
                          <a:avLst/>
                        </a:prstGeom>
                        <a:solidFill>
                          <a:srgbClr val="FFFFFF"/>
                        </a:solidFill>
                        <a:ln w="9525">
                          <a:solidFill>
                            <a:srgbClr val="000000"/>
                          </a:solidFill>
                          <a:miter lim="800000"/>
                          <a:headEnd/>
                          <a:tailEnd/>
                        </a:ln>
                      </wps:spPr>
                      <wps:txbx>
                        <w:txbxContent>
                          <w:p w14:paraId="360ACD6A"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Reviewed and Approved by Personal Development, Behaviour and Attitude</w:t>
                            </w:r>
                            <w:r>
                              <w:rPr>
                                <w:rFonts w:asciiTheme="minorHAnsi" w:hAnsiTheme="minorHAnsi" w:cstheme="minorHAnsi"/>
                                <w:b/>
                                <w:bCs/>
                                <w:kern w:val="0"/>
                              </w:rPr>
                              <w:t>s</w:t>
                            </w:r>
                            <w:r w:rsidRPr="00A65F4A">
                              <w:rPr>
                                <w:rFonts w:asciiTheme="minorHAnsi" w:hAnsiTheme="minorHAnsi" w:cstheme="minorHAnsi"/>
                                <w:b/>
                                <w:bCs/>
                                <w:kern w:val="0"/>
                              </w:rPr>
                              <w:t xml:space="preserve"> Committee </w:t>
                            </w:r>
                          </w:p>
                          <w:p w14:paraId="57773A97" w14:textId="7F1E8862" w:rsidR="003A42C5" w:rsidRPr="00A65F4A" w:rsidRDefault="003A42C5" w:rsidP="00A65F4A">
                            <w:pPr>
                              <w:shd w:val="clear" w:color="auto" w:fill="B8CCE4" w:themeFill="accent1" w:themeFillTint="66"/>
                              <w:rPr>
                                <w:rFonts w:asciiTheme="minorHAnsi" w:hAnsiTheme="minorHAnsi" w:cstheme="minorHAnsi"/>
                                <w:b/>
                                <w:bCs/>
                                <w:color w:val="FF0000"/>
                                <w:kern w:val="0"/>
                              </w:rPr>
                            </w:pPr>
                            <w:r w:rsidRPr="00A65F4A">
                              <w:rPr>
                                <w:rFonts w:asciiTheme="minorHAnsi" w:hAnsiTheme="minorHAnsi" w:cstheme="minorHAnsi"/>
                                <w:b/>
                                <w:bCs/>
                                <w:kern w:val="0"/>
                              </w:rPr>
                              <w:t>On:</w:t>
                            </w:r>
                            <w:r>
                              <w:rPr>
                                <w:rFonts w:asciiTheme="minorHAnsi" w:hAnsiTheme="minorHAnsi" w:cstheme="minorHAnsi"/>
                                <w:b/>
                                <w:bCs/>
                                <w:kern w:val="0"/>
                              </w:rPr>
                              <w:t xml:space="preserve"> 26</w:t>
                            </w:r>
                            <w:r w:rsidRPr="000400C0">
                              <w:rPr>
                                <w:rFonts w:asciiTheme="minorHAnsi" w:hAnsiTheme="minorHAnsi" w:cstheme="minorHAnsi"/>
                                <w:b/>
                                <w:bCs/>
                                <w:kern w:val="0"/>
                                <w:vertAlign w:val="superscript"/>
                              </w:rPr>
                              <w:t>th</w:t>
                            </w:r>
                            <w:r>
                              <w:rPr>
                                <w:rFonts w:asciiTheme="minorHAnsi" w:hAnsiTheme="minorHAnsi" w:cstheme="minorHAnsi"/>
                                <w:b/>
                                <w:bCs/>
                                <w:kern w:val="0"/>
                              </w:rPr>
                              <w:t xml:space="preserve"> November 2020</w:t>
                            </w:r>
                          </w:p>
                          <w:p w14:paraId="140F9FF4" w14:textId="77777777" w:rsidR="003A42C5" w:rsidRPr="00A65F4A" w:rsidRDefault="003A42C5" w:rsidP="00A65F4A">
                            <w:pPr>
                              <w:shd w:val="clear" w:color="auto" w:fill="B8CCE4" w:themeFill="accent1" w:themeFillTint="66"/>
                              <w:rPr>
                                <w:rFonts w:asciiTheme="minorHAnsi" w:hAnsiTheme="minorHAnsi" w:cstheme="minorHAnsi"/>
                                <w:b/>
                                <w:bCs/>
                                <w:kern w:val="0"/>
                              </w:rPr>
                            </w:pPr>
                          </w:p>
                          <w:p w14:paraId="3678191A"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Reviewed and Ratified at the St Edward’s FGB </w:t>
                            </w:r>
                          </w:p>
                          <w:p w14:paraId="3867BC88" w14:textId="6BCFC479"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On: </w:t>
                            </w:r>
                            <w:r>
                              <w:rPr>
                                <w:rFonts w:asciiTheme="minorHAnsi" w:hAnsiTheme="minorHAnsi" w:cstheme="minorHAnsi"/>
                                <w:b/>
                                <w:bCs/>
                                <w:kern w:val="0"/>
                              </w:rPr>
                              <w:t>10</w:t>
                            </w:r>
                            <w:r w:rsidRPr="000400C0">
                              <w:rPr>
                                <w:rFonts w:asciiTheme="minorHAnsi" w:hAnsiTheme="minorHAnsi" w:cstheme="minorHAnsi"/>
                                <w:b/>
                                <w:bCs/>
                                <w:kern w:val="0"/>
                                <w:vertAlign w:val="superscript"/>
                              </w:rPr>
                              <w:t>th</w:t>
                            </w:r>
                            <w:r>
                              <w:rPr>
                                <w:rFonts w:asciiTheme="minorHAnsi" w:hAnsiTheme="minorHAnsi" w:cstheme="minorHAnsi"/>
                                <w:b/>
                                <w:bCs/>
                                <w:kern w:val="0"/>
                              </w:rPr>
                              <w:t xml:space="preserve"> December 2020</w:t>
                            </w:r>
                          </w:p>
                          <w:p w14:paraId="7EB88F2F" w14:textId="77777777" w:rsidR="003A42C5" w:rsidRPr="00A65F4A" w:rsidRDefault="003A42C5" w:rsidP="00A65F4A">
                            <w:pPr>
                              <w:shd w:val="clear" w:color="auto" w:fill="B8CCE4" w:themeFill="accent1" w:themeFillTint="66"/>
                              <w:rPr>
                                <w:rFonts w:asciiTheme="minorHAnsi" w:hAnsiTheme="minorHAnsi" w:cstheme="minorHAnsi"/>
                                <w:b/>
                                <w:bCs/>
                                <w:kern w:val="0"/>
                              </w:rPr>
                            </w:pPr>
                          </w:p>
                          <w:p w14:paraId="0959FFDB" w14:textId="7F73810D"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Next Review date: </w:t>
                            </w:r>
                            <w:r>
                              <w:rPr>
                                <w:rFonts w:asciiTheme="minorHAnsi" w:hAnsiTheme="minorHAnsi" w:cstheme="minorHAnsi"/>
                                <w:b/>
                                <w:bCs/>
                                <w:kern w:val="0"/>
                              </w:rPr>
                              <w:t>Summer 2021</w:t>
                            </w:r>
                          </w:p>
                          <w:p w14:paraId="5CB918BF" w14:textId="77777777" w:rsidR="003A42C5" w:rsidRPr="00A65F4A" w:rsidRDefault="003A42C5" w:rsidP="00A65F4A">
                            <w:pPr>
                              <w:shd w:val="clear" w:color="auto" w:fill="B8CCE4" w:themeFill="accent1" w:themeFillTint="66"/>
                              <w:jc w:val="center"/>
                              <w:rPr>
                                <w:rFonts w:asciiTheme="minorHAnsi" w:hAnsiTheme="minorHAnsi" w:cstheme="minorHAnsi"/>
                                <w:b/>
                                <w:bCs/>
                                <w:kern w:val="0"/>
                              </w:rPr>
                            </w:pPr>
                          </w:p>
                          <w:p w14:paraId="43F74D53"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SLT are responsible for oversight of this policy’s implementation</w:t>
                            </w:r>
                          </w:p>
                          <w:p w14:paraId="015E3F40" w14:textId="77777777" w:rsidR="003A42C5" w:rsidRPr="00203106" w:rsidRDefault="003A42C5">
                            <w:pPr>
                              <w:jc w:val="center"/>
                              <w:rPr>
                                <w:b/>
                                <w:bCs/>
                                <w:kern w:val="0"/>
                              </w:rPr>
                            </w:pPr>
                          </w:p>
                          <w:p w14:paraId="17AD226A" w14:textId="77777777" w:rsidR="003A42C5" w:rsidRPr="00203106" w:rsidRDefault="003A42C5">
                            <w:pPr>
                              <w:jc w:val="center"/>
                              <w:rPr>
                                <w:kern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C7415" id="Rectangle 2" o:spid="_x0000_s1026" style="position:absolute;left:0;text-align:left;margin-left:16.7pt;margin-top:22.3pt;width:398.35pt;height:1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">
                <v:textbox>
                  <w:txbxContent>
                    <w:p w14:paraId="360ACD6A"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Reviewed and Approved by Personal Development, Behaviour and Attitude</w:t>
                      </w:r>
                      <w:r>
                        <w:rPr>
                          <w:rFonts w:asciiTheme="minorHAnsi" w:hAnsiTheme="minorHAnsi" w:cstheme="minorHAnsi"/>
                          <w:b/>
                          <w:bCs/>
                          <w:kern w:val="0"/>
                        </w:rPr>
                        <w:t>s</w:t>
                      </w:r>
                      <w:r w:rsidRPr="00A65F4A">
                        <w:rPr>
                          <w:rFonts w:asciiTheme="minorHAnsi" w:hAnsiTheme="minorHAnsi" w:cstheme="minorHAnsi"/>
                          <w:b/>
                          <w:bCs/>
                          <w:kern w:val="0"/>
                        </w:rPr>
                        <w:t xml:space="preserve"> Committee </w:t>
                      </w:r>
                    </w:p>
                    <w:p w14:paraId="57773A97" w14:textId="7F1E8862" w:rsidR="003A42C5" w:rsidRPr="00A65F4A" w:rsidRDefault="003A42C5" w:rsidP="00A65F4A">
                      <w:pPr>
                        <w:shd w:val="clear" w:color="auto" w:fill="B8CCE4" w:themeFill="accent1" w:themeFillTint="66"/>
                        <w:rPr>
                          <w:rFonts w:asciiTheme="minorHAnsi" w:hAnsiTheme="minorHAnsi" w:cstheme="minorHAnsi"/>
                          <w:b/>
                          <w:bCs/>
                          <w:color w:val="FF0000"/>
                          <w:kern w:val="0"/>
                        </w:rPr>
                      </w:pPr>
                      <w:r w:rsidRPr="00A65F4A">
                        <w:rPr>
                          <w:rFonts w:asciiTheme="minorHAnsi" w:hAnsiTheme="minorHAnsi" w:cstheme="minorHAnsi"/>
                          <w:b/>
                          <w:bCs/>
                          <w:kern w:val="0"/>
                        </w:rPr>
                        <w:t>On:</w:t>
                      </w:r>
                      <w:r>
                        <w:rPr>
                          <w:rFonts w:asciiTheme="minorHAnsi" w:hAnsiTheme="minorHAnsi" w:cstheme="minorHAnsi"/>
                          <w:b/>
                          <w:bCs/>
                          <w:kern w:val="0"/>
                        </w:rPr>
                        <w:t xml:space="preserve"> 26</w:t>
                      </w:r>
                      <w:r w:rsidRPr="000400C0">
                        <w:rPr>
                          <w:rFonts w:asciiTheme="minorHAnsi" w:hAnsiTheme="minorHAnsi" w:cstheme="minorHAnsi"/>
                          <w:b/>
                          <w:bCs/>
                          <w:kern w:val="0"/>
                          <w:vertAlign w:val="superscript"/>
                        </w:rPr>
                        <w:t>th</w:t>
                      </w:r>
                      <w:r>
                        <w:rPr>
                          <w:rFonts w:asciiTheme="minorHAnsi" w:hAnsiTheme="minorHAnsi" w:cstheme="minorHAnsi"/>
                          <w:b/>
                          <w:bCs/>
                          <w:kern w:val="0"/>
                        </w:rPr>
                        <w:t xml:space="preserve"> November 2020</w:t>
                      </w:r>
                    </w:p>
                    <w:p w14:paraId="140F9FF4" w14:textId="77777777" w:rsidR="003A42C5" w:rsidRPr="00A65F4A" w:rsidRDefault="003A42C5" w:rsidP="00A65F4A">
                      <w:pPr>
                        <w:shd w:val="clear" w:color="auto" w:fill="B8CCE4" w:themeFill="accent1" w:themeFillTint="66"/>
                        <w:rPr>
                          <w:rFonts w:asciiTheme="minorHAnsi" w:hAnsiTheme="minorHAnsi" w:cstheme="minorHAnsi"/>
                          <w:b/>
                          <w:bCs/>
                          <w:kern w:val="0"/>
                        </w:rPr>
                      </w:pPr>
                    </w:p>
                    <w:p w14:paraId="3678191A"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Reviewed and Ratified at the St Edward’s FGB </w:t>
                      </w:r>
                    </w:p>
                    <w:p w14:paraId="3867BC88" w14:textId="6BCFC479"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On: </w:t>
                      </w:r>
                      <w:r>
                        <w:rPr>
                          <w:rFonts w:asciiTheme="minorHAnsi" w:hAnsiTheme="minorHAnsi" w:cstheme="minorHAnsi"/>
                          <w:b/>
                          <w:bCs/>
                          <w:kern w:val="0"/>
                        </w:rPr>
                        <w:t>10</w:t>
                      </w:r>
                      <w:r w:rsidRPr="000400C0">
                        <w:rPr>
                          <w:rFonts w:asciiTheme="minorHAnsi" w:hAnsiTheme="minorHAnsi" w:cstheme="minorHAnsi"/>
                          <w:b/>
                          <w:bCs/>
                          <w:kern w:val="0"/>
                          <w:vertAlign w:val="superscript"/>
                        </w:rPr>
                        <w:t>th</w:t>
                      </w:r>
                      <w:r>
                        <w:rPr>
                          <w:rFonts w:asciiTheme="minorHAnsi" w:hAnsiTheme="minorHAnsi" w:cstheme="minorHAnsi"/>
                          <w:b/>
                          <w:bCs/>
                          <w:kern w:val="0"/>
                        </w:rPr>
                        <w:t xml:space="preserve"> December 2020</w:t>
                      </w:r>
                    </w:p>
                    <w:p w14:paraId="7EB88F2F" w14:textId="77777777" w:rsidR="003A42C5" w:rsidRPr="00A65F4A" w:rsidRDefault="003A42C5" w:rsidP="00A65F4A">
                      <w:pPr>
                        <w:shd w:val="clear" w:color="auto" w:fill="B8CCE4" w:themeFill="accent1" w:themeFillTint="66"/>
                        <w:rPr>
                          <w:rFonts w:asciiTheme="minorHAnsi" w:hAnsiTheme="minorHAnsi" w:cstheme="minorHAnsi"/>
                          <w:b/>
                          <w:bCs/>
                          <w:kern w:val="0"/>
                        </w:rPr>
                      </w:pPr>
                    </w:p>
                    <w:p w14:paraId="0959FFDB" w14:textId="7F73810D"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 xml:space="preserve">Next Review date: </w:t>
                      </w:r>
                      <w:r>
                        <w:rPr>
                          <w:rFonts w:asciiTheme="minorHAnsi" w:hAnsiTheme="minorHAnsi" w:cstheme="minorHAnsi"/>
                          <w:b/>
                          <w:bCs/>
                          <w:kern w:val="0"/>
                        </w:rPr>
                        <w:t>Summer 2021</w:t>
                      </w:r>
                    </w:p>
                    <w:p w14:paraId="5CB918BF" w14:textId="77777777" w:rsidR="003A42C5" w:rsidRPr="00A65F4A" w:rsidRDefault="003A42C5" w:rsidP="00A65F4A">
                      <w:pPr>
                        <w:shd w:val="clear" w:color="auto" w:fill="B8CCE4" w:themeFill="accent1" w:themeFillTint="66"/>
                        <w:jc w:val="center"/>
                        <w:rPr>
                          <w:rFonts w:asciiTheme="minorHAnsi" w:hAnsiTheme="minorHAnsi" w:cstheme="minorHAnsi"/>
                          <w:b/>
                          <w:bCs/>
                          <w:kern w:val="0"/>
                        </w:rPr>
                      </w:pPr>
                    </w:p>
                    <w:p w14:paraId="43F74D53" w14:textId="77777777" w:rsidR="003A42C5" w:rsidRPr="00A65F4A" w:rsidRDefault="003A42C5" w:rsidP="00A65F4A">
                      <w:pPr>
                        <w:shd w:val="clear" w:color="auto" w:fill="B8CCE4" w:themeFill="accent1" w:themeFillTint="66"/>
                        <w:rPr>
                          <w:rFonts w:asciiTheme="minorHAnsi" w:hAnsiTheme="minorHAnsi" w:cstheme="minorHAnsi"/>
                          <w:b/>
                          <w:bCs/>
                          <w:kern w:val="0"/>
                        </w:rPr>
                      </w:pPr>
                      <w:r w:rsidRPr="00A65F4A">
                        <w:rPr>
                          <w:rFonts w:asciiTheme="minorHAnsi" w:hAnsiTheme="minorHAnsi" w:cstheme="minorHAnsi"/>
                          <w:b/>
                          <w:bCs/>
                          <w:kern w:val="0"/>
                        </w:rPr>
                        <w:t>SLT are responsible for oversight of this policy’s implementation</w:t>
                      </w:r>
                    </w:p>
                    <w:p w14:paraId="015E3F40" w14:textId="77777777" w:rsidR="003A42C5" w:rsidRPr="00203106" w:rsidRDefault="003A42C5">
                      <w:pPr>
                        <w:jc w:val="center"/>
                        <w:rPr>
                          <w:b/>
                          <w:bCs/>
                          <w:kern w:val="0"/>
                        </w:rPr>
                      </w:pPr>
                    </w:p>
                    <w:p w14:paraId="17AD226A" w14:textId="77777777" w:rsidR="003A42C5" w:rsidRPr="00203106" w:rsidRDefault="003A42C5">
                      <w:pPr>
                        <w:jc w:val="center"/>
                        <w:rPr>
                          <w:kern w:val="0"/>
                        </w:rPr>
                      </w:pPr>
                    </w:p>
                  </w:txbxContent>
                </v:textbox>
                <w10:wrap type="square"/>
              </v:rect>
            </w:pict>
          </mc:Fallback>
        </mc:AlternateContent>
      </w:r>
    </w:p>
    <w:p w14:paraId="5BC9531E" w14:textId="77777777" w:rsidR="00FB7AE5" w:rsidRDefault="00FB7AE5" w:rsidP="000A3264">
      <w:pPr>
        <w:jc w:val="center"/>
        <w:rPr>
          <w:rFonts w:ascii="Arial" w:hAnsi="Arial" w:cs="Arial"/>
          <w:sz w:val="36"/>
          <w:szCs w:val="36"/>
          <w:lang w:val="en-US"/>
        </w:rPr>
      </w:pPr>
      <w:r>
        <w:rPr>
          <w:rFonts w:ascii="Arial" w:hAnsi="Arial" w:cs="Arial"/>
          <w:sz w:val="36"/>
          <w:szCs w:val="36"/>
          <w:lang w:val="en-US"/>
        </w:rPr>
        <w:t xml:space="preserve">      </w:t>
      </w:r>
    </w:p>
    <w:p w14:paraId="55869B76" w14:textId="77777777" w:rsidR="00FB7AE5" w:rsidRDefault="00E50FEC">
      <w:pPr>
        <w:ind w:right="45"/>
        <w:jc w:val="center"/>
        <w:rPr>
          <w:rFonts w:ascii="Calibri" w:hAnsi="Calibri" w:cs="Calibri"/>
          <w:i/>
          <w:iCs/>
          <w:sz w:val="22"/>
          <w:szCs w:val="22"/>
          <w:lang w:val="en-US"/>
        </w:rPr>
      </w:pPr>
      <w:r>
        <w:rPr>
          <w:rFonts w:ascii="Calibri" w:hAnsi="Calibri" w:cs="Calibri"/>
          <w:i/>
          <w:iCs/>
          <w:sz w:val="22"/>
          <w:szCs w:val="22"/>
          <w:lang w:val="en-US"/>
        </w:rPr>
        <w:t>T</w:t>
      </w:r>
      <w:r w:rsidR="00FB7AE5">
        <w:rPr>
          <w:rFonts w:ascii="Calibri" w:hAnsi="Calibri" w:cs="Calibri"/>
          <w:i/>
          <w:iCs/>
          <w:sz w:val="22"/>
          <w:szCs w:val="22"/>
          <w:lang w:val="en-US"/>
        </w:rPr>
        <w:t>his policy has been reviewed in line with the 8 principles set out in the Single Equality Policy and an initial screening Equality Impact Assessment has been carried out.</w:t>
      </w:r>
    </w:p>
    <w:p w14:paraId="2806D77C" w14:textId="77777777" w:rsidR="00FB7AE5" w:rsidRDefault="00FB7AE5">
      <w:pPr>
        <w:ind w:right="45"/>
        <w:jc w:val="center"/>
        <w:rPr>
          <w:rFonts w:ascii="Calibri" w:hAnsi="Calibri" w:cs="Calibri"/>
          <w:i/>
          <w:iCs/>
          <w:sz w:val="22"/>
          <w:szCs w:val="22"/>
          <w:lang w:val="en-US"/>
        </w:rPr>
      </w:pPr>
    </w:p>
    <w:p w14:paraId="29856CD1" w14:textId="77777777" w:rsidR="00FB7AE5" w:rsidRDefault="00FB7AE5">
      <w:pPr>
        <w:ind w:right="45"/>
        <w:jc w:val="both"/>
        <w:rPr>
          <w:rFonts w:ascii="Calibri" w:hAnsi="Calibri" w:cs="Calibri"/>
          <w:sz w:val="22"/>
          <w:szCs w:val="22"/>
          <w:lang w:val="en-US"/>
        </w:rPr>
      </w:pPr>
      <w:r>
        <w:rPr>
          <w:rFonts w:ascii="Calibri" w:hAnsi="Calibri" w:cs="Calibri"/>
          <w:sz w:val="22"/>
          <w:szCs w:val="22"/>
          <w:lang w:val="en-US"/>
        </w:rPr>
        <w:t>The child protection policy for St Edward</w:t>
      </w:r>
      <w:r>
        <w:rPr>
          <w:rFonts w:ascii="Calibri" w:hAnsi="Calibri" w:cs="Calibri"/>
          <w:sz w:val="22"/>
          <w:szCs w:val="22"/>
        </w:rPr>
        <w:t>’</w:t>
      </w:r>
      <w:r>
        <w:rPr>
          <w:rFonts w:ascii="Calibri" w:hAnsi="Calibri" w:cs="Calibri"/>
          <w:sz w:val="22"/>
          <w:szCs w:val="22"/>
          <w:lang w:val="en-US"/>
        </w:rPr>
        <w:t>s School consists of three main documents:</w:t>
      </w:r>
    </w:p>
    <w:p w14:paraId="7EAC4D50" w14:textId="77777777" w:rsidR="00FB7AE5" w:rsidRDefault="00FB7AE5">
      <w:pPr>
        <w:jc w:val="both"/>
        <w:rPr>
          <w:rFonts w:ascii="Calibri" w:hAnsi="Calibri" w:cs="Calibri"/>
          <w:sz w:val="22"/>
          <w:szCs w:val="22"/>
          <w:lang w:val="en-US"/>
        </w:rPr>
      </w:pPr>
    </w:p>
    <w:p w14:paraId="331EE987" w14:textId="77777777" w:rsidR="00FB7AE5" w:rsidRPr="00EF3996" w:rsidRDefault="005A26E7" w:rsidP="00EF3996">
      <w:pPr>
        <w:pStyle w:val="ListParagraph"/>
        <w:numPr>
          <w:ilvl w:val="0"/>
          <w:numId w:val="27"/>
        </w:numPr>
        <w:tabs>
          <w:tab w:val="left" w:pos="1440"/>
        </w:tabs>
        <w:jc w:val="both"/>
        <w:rPr>
          <w:rFonts w:ascii="Calibri" w:hAnsi="Calibri" w:cs="Calibri"/>
          <w:b/>
          <w:bCs/>
          <w:sz w:val="22"/>
          <w:szCs w:val="22"/>
          <w:lang w:val="en-US"/>
        </w:rPr>
      </w:pPr>
      <w:r w:rsidRPr="00EF3996">
        <w:rPr>
          <w:rFonts w:ascii="Calibri" w:hAnsi="Calibri" w:cs="Calibri"/>
          <w:sz w:val="22"/>
          <w:szCs w:val="22"/>
          <w:lang w:val="en-US"/>
        </w:rPr>
        <w:t>T</w:t>
      </w:r>
      <w:r w:rsidR="00FB7AE5" w:rsidRPr="00EF3996">
        <w:rPr>
          <w:rFonts w:ascii="Calibri" w:hAnsi="Calibri" w:cs="Calibri"/>
          <w:sz w:val="22"/>
          <w:szCs w:val="22"/>
          <w:lang w:val="en-US"/>
        </w:rPr>
        <w:t>he overarching safeguarding policy</w:t>
      </w:r>
    </w:p>
    <w:p w14:paraId="43F1B66F" w14:textId="77777777" w:rsidR="00FB7AE5" w:rsidRPr="00EF3996" w:rsidRDefault="005A26E7" w:rsidP="00EF3996">
      <w:pPr>
        <w:pStyle w:val="ListParagraph"/>
        <w:numPr>
          <w:ilvl w:val="0"/>
          <w:numId w:val="27"/>
        </w:numPr>
        <w:tabs>
          <w:tab w:val="left" w:pos="1440"/>
        </w:tabs>
        <w:jc w:val="both"/>
        <w:rPr>
          <w:rFonts w:ascii="Calibri" w:hAnsi="Calibri" w:cs="Calibri"/>
          <w:b/>
          <w:bCs/>
          <w:sz w:val="22"/>
          <w:szCs w:val="22"/>
          <w:lang w:val="en-US"/>
        </w:rPr>
      </w:pPr>
      <w:r w:rsidRPr="00EF3996">
        <w:rPr>
          <w:rFonts w:ascii="Calibri" w:hAnsi="Calibri" w:cs="Calibri"/>
          <w:sz w:val="22"/>
          <w:szCs w:val="22"/>
          <w:lang w:val="en-US"/>
        </w:rPr>
        <w:t>D</w:t>
      </w:r>
      <w:r w:rsidR="00FB7AE5" w:rsidRPr="00EF3996">
        <w:rPr>
          <w:rFonts w:ascii="Calibri" w:hAnsi="Calibri" w:cs="Calibri"/>
          <w:sz w:val="22"/>
          <w:szCs w:val="22"/>
          <w:lang w:val="en-US"/>
        </w:rPr>
        <w:t xml:space="preserve">etailed child protection procedures and </w:t>
      </w:r>
    </w:p>
    <w:p w14:paraId="2AF0AAB9" w14:textId="77777777" w:rsidR="00FB7AE5" w:rsidRPr="00EF3996" w:rsidRDefault="005A26E7" w:rsidP="00EF3996">
      <w:pPr>
        <w:pStyle w:val="ListParagraph"/>
        <w:numPr>
          <w:ilvl w:val="0"/>
          <w:numId w:val="27"/>
        </w:numPr>
        <w:tabs>
          <w:tab w:val="left" w:pos="1440"/>
        </w:tabs>
        <w:jc w:val="both"/>
        <w:rPr>
          <w:rFonts w:ascii="Calibri" w:hAnsi="Calibri" w:cs="Calibri"/>
          <w:b/>
          <w:bCs/>
          <w:sz w:val="22"/>
          <w:szCs w:val="22"/>
          <w:lang w:val="en-US"/>
        </w:rPr>
      </w:pPr>
      <w:r w:rsidRPr="00EF3996">
        <w:rPr>
          <w:rFonts w:ascii="Calibri" w:hAnsi="Calibri" w:cs="Calibri"/>
          <w:sz w:val="22"/>
          <w:szCs w:val="22"/>
          <w:lang w:val="en-US"/>
        </w:rPr>
        <w:t>A</w:t>
      </w:r>
      <w:r w:rsidR="00FB7AE5" w:rsidRPr="00EF3996">
        <w:rPr>
          <w:rFonts w:ascii="Calibri" w:hAnsi="Calibri" w:cs="Calibri"/>
          <w:sz w:val="22"/>
          <w:szCs w:val="22"/>
          <w:lang w:val="en-US"/>
        </w:rPr>
        <w:t xml:space="preserve"> separate child protection summary sheet.  The latter is printed separately and provided routinely for those adults who will have unsupervised contact, even as a </w:t>
      </w:r>
      <w:r w:rsidR="00FB7AE5" w:rsidRPr="00EF3996">
        <w:rPr>
          <w:rFonts w:ascii="Calibri" w:hAnsi="Calibri" w:cs="Calibri"/>
          <w:sz w:val="22"/>
          <w:szCs w:val="22"/>
        </w:rPr>
        <w:t>‘</w:t>
      </w:r>
      <w:r w:rsidR="00FB7AE5" w:rsidRPr="00EF3996">
        <w:rPr>
          <w:rFonts w:ascii="Calibri" w:hAnsi="Calibri" w:cs="Calibri"/>
          <w:sz w:val="22"/>
          <w:szCs w:val="22"/>
          <w:lang w:val="en-US"/>
        </w:rPr>
        <w:t>one-off</w:t>
      </w:r>
      <w:r w:rsidR="00FB7AE5" w:rsidRPr="00EF3996">
        <w:rPr>
          <w:rFonts w:ascii="Calibri" w:hAnsi="Calibri" w:cs="Calibri"/>
          <w:sz w:val="22"/>
          <w:szCs w:val="22"/>
        </w:rPr>
        <w:t>’</w:t>
      </w:r>
      <w:r w:rsidR="00FB7AE5" w:rsidRPr="00EF3996">
        <w:rPr>
          <w:rFonts w:ascii="Calibri" w:hAnsi="Calibri" w:cs="Calibri"/>
          <w:sz w:val="22"/>
          <w:szCs w:val="22"/>
          <w:lang w:val="en-US"/>
        </w:rPr>
        <w:t>, with students on a temporary or intermittent basis such as supply, peripatetic or visiting professionals.</w:t>
      </w:r>
    </w:p>
    <w:p w14:paraId="6DD25259" w14:textId="77777777" w:rsidR="00FB7AE5" w:rsidRDefault="00FB7AE5">
      <w:pPr>
        <w:jc w:val="both"/>
        <w:rPr>
          <w:rFonts w:ascii="Calibri" w:hAnsi="Calibri" w:cs="Calibri"/>
          <w:b/>
          <w:bCs/>
          <w:sz w:val="22"/>
          <w:szCs w:val="22"/>
          <w:u w:val="single"/>
          <w:lang w:val="en-US"/>
        </w:rPr>
      </w:pPr>
    </w:p>
    <w:p w14:paraId="38AE03B0" w14:textId="77777777" w:rsidR="00FB7AE5" w:rsidRDefault="00FB7AE5">
      <w:pPr>
        <w:jc w:val="both"/>
        <w:rPr>
          <w:rFonts w:ascii="Calibri" w:hAnsi="Calibri" w:cs="Calibri"/>
          <w:b/>
          <w:bCs/>
          <w:sz w:val="22"/>
          <w:szCs w:val="22"/>
          <w:u w:val="single"/>
          <w:lang w:val="en-US"/>
        </w:rPr>
      </w:pPr>
    </w:p>
    <w:p w14:paraId="06D04B63" w14:textId="77777777" w:rsidR="00FB7AE5" w:rsidRDefault="00FB7AE5">
      <w:pPr>
        <w:spacing w:after="240"/>
        <w:jc w:val="both"/>
        <w:rPr>
          <w:rFonts w:ascii="Calibri" w:hAnsi="Calibri" w:cs="Calibri"/>
          <w:b/>
          <w:bCs/>
          <w:sz w:val="22"/>
          <w:szCs w:val="22"/>
          <w:u w:val="single"/>
          <w:lang w:val="en-US"/>
        </w:rPr>
      </w:pPr>
      <w:r>
        <w:rPr>
          <w:rFonts w:ascii="Calibri" w:hAnsi="Calibri" w:cs="Calibri"/>
          <w:b/>
          <w:bCs/>
          <w:sz w:val="22"/>
          <w:szCs w:val="22"/>
          <w:lang w:val="en-US"/>
        </w:rPr>
        <w:t xml:space="preserve">A.   </w:t>
      </w:r>
      <w:r>
        <w:rPr>
          <w:rFonts w:ascii="Calibri" w:hAnsi="Calibri" w:cs="Calibri"/>
          <w:b/>
          <w:bCs/>
          <w:sz w:val="22"/>
          <w:szCs w:val="22"/>
          <w:u w:val="single"/>
          <w:lang w:val="en-US"/>
        </w:rPr>
        <w:t>Safeguarding Policy</w:t>
      </w:r>
    </w:p>
    <w:p w14:paraId="7FE8BD46"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t>St Edward</w:t>
      </w:r>
      <w:r>
        <w:rPr>
          <w:rFonts w:ascii="Calibri" w:hAnsi="Calibri" w:cs="Calibri"/>
          <w:sz w:val="22"/>
          <w:szCs w:val="22"/>
        </w:rPr>
        <w:t>’</w:t>
      </w:r>
      <w:r>
        <w:rPr>
          <w:rFonts w:ascii="Calibri" w:hAnsi="Calibri" w:cs="Calibri"/>
          <w:sz w:val="22"/>
          <w:szCs w:val="22"/>
          <w:lang w:val="en-US"/>
        </w:rPr>
        <w:t>s School</w:t>
      </w:r>
      <w:r>
        <w:rPr>
          <w:rFonts w:ascii="Calibri" w:hAnsi="Calibri" w:cs="Calibri"/>
          <w:i/>
          <w:iCs/>
          <w:sz w:val="22"/>
          <w:szCs w:val="22"/>
          <w:lang w:val="en-US"/>
        </w:rPr>
        <w:t xml:space="preserve"> </w:t>
      </w:r>
      <w:proofErr w:type="spellStart"/>
      <w:r>
        <w:rPr>
          <w:rFonts w:ascii="Calibri" w:hAnsi="Calibri" w:cs="Calibri"/>
          <w:sz w:val="22"/>
          <w:szCs w:val="22"/>
          <w:lang w:val="en-US"/>
        </w:rPr>
        <w:t>recognises</w:t>
      </w:r>
      <w:proofErr w:type="spellEnd"/>
      <w:r>
        <w:rPr>
          <w:rFonts w:ascii="Calibri" w:hAnsi="Calibri" w:cs="Calibri"/>
          <w:sz w:val="22"/>
          <w:szCs w:val="22"/>
          <w:lang w:val="en-US"/>
        </w:rPr>
        <w:t xml:space="preserve"> that the welfare of every student is paramount.  We take seriously our duty to safeguard and promote the welfare of the young people in our care.  </w:t>
      </w:r>
    </w:p>
    <w:p w14:paraId="1EB21BFF"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t>Safeguarding children is everyone</w:t>
      </w:r>
      <w:r>
        <w:rPr>
          <w:rFonts w:ascii="Calibri" w:hAnsi="Calibri" w:cs="Calibri"/>
          <w:sz w:val="22"/>
          <w:szCs w:val="22"/>
        </w:rPr>
        <w:t>’</w:t>
      </w:r>
      <w:r>
        <w:rPr>
          <w:rFonts w:ascii="Calibri" w:hAnsi="Calibri" w:cs="Calibri"/>
          <w:sz w:val="22"/>
          <w:szCs w:val="22"/>
          <w:lang w:val="en-US"/>
        </w:rPr>
        <w:t xml:space="preserve">s responsibility.  Working Together to Safeguard Children </w:t>
      </w:r>
      <w:r w:rsidR="000A3264">
        <w:rPr>
          <w:rFonts w:ascii="Calibri" w:hAnsi="Calibri" w:cs="Calibri"/>
          <w:sz w:val="22"/>
          <w:szCs w:val="22"/>
          <w:lang w:val="en-US"/>
        </w:rPr>
        <w:t>2018</w:t>
      </w:r>
      <w:r>
        <w:rPr>
          <w:rFonts w:ascii="Calibri" w:hAnsi="Calibri" w:cs="Calibri"/>
          <w:sz w:val="22"/>
          <w:szCs w:val="22"/>
          <w:lang w:val="en-US"/>
        </w:rPr>
        <w:t xml:space="preserve">, HM Government statutory guidance, defines safeguarding as: </w:t>
      </w:r>
    </w:p>
    <w:p w14:paraId="31E8B8F7" w14:textId="77777777" w:rsidR="00FB7AE5" w:rsidRPr="00EF3996" w:rsidRDefault="00FB7AE5" w:rsidP="00EF3996">
      <w:pPr>
        <w:pStyle w:val="ListParagraph"/>
        <w:numPr>
          <w:ilvl w:val="0"/>
          <w:numId w:val="28"/>
        </w:numPr>
        <w:tabs>
          <w:tab w:val="left" w:pos="720"/>
        </w:tabs>
        <w:jc w:val="both"/>
        <w:rPr>
          <w:rFonts w:ascii="Calibri" w:hAnsi="Calibri" w:cs="Calibri"/>
          <w:sz w:val="22"/>
          <w:szCs w:val="22"/>
          <w:lang w:val="en-US"/>
        </w:rPr>
      </w:pPr>
      <w:r w:rsidRPr="00EF3996">
        <w:rPr>
          <w:rFonts w:ascii="Calibri" w:hAnsi="Calibri" w:cs="Calibri"/>
          <w:sz w:val="22"/>
          <w:szCs w:val="22"/>
          <w:lang w:val="en-US"/>
        </w:rPr>
        <w:t>protecting children from maltreatment;</w:t>
      </w:r>
    </w:p>
    <w:p w14:paraId="480C9F77" w14:textId="77777777" w:rsidR="00FB7AE5" w:rsidRPr="00EF3996" w:rsidRDefault="00FB7AE5" w:rsidP="00EF3996">
      <w:pPr>
        <w:pStyle w:val="ListParagraph"/>
        <w:numPr>
          <w:ilvl w:val="0"/>
          <w:numId w:val="28"/>
        </w:numPr>
        <w:tabs>
          <w:tab w:val="left" w:pos="720"/>
        </w:tabs>
        <w:jc w:val="both"/>
        <w:rPr>
          <w:rFonts w:ascii="Calibri" w:hAnsi="Calibri" w:cs="Calibri"/>
          <w:sz w:val="22"/>
          <w:szCs w:val="22"/>
          <w:lang w:val="en-US"/>
        </w:rPr>
      </w:pPr>
      <w:r w:rsidRPr="00EF3996">
        <w:rPr>
          <w:rFonts w:ascii="Calibri" w:hAnsi="Calibri" w:cs="Calibri"/>
          <w:sz w:val="22"/>
          <w:szCs w:val="22"/>
          <w:lang w:val="en-US"/>
        </w:rPr>
        <w:t>preventing impairment of children</w:t>
      </w:r>
      <w:r w:rsidRPr="00EF3996">
        <w:rPr>
          <w:rFonts w:ascii="Calibri" w:hAnsi="Calibri" w:cs="Calibri"/>
          <w:sz w:val="22"/>
          <w:szCs w:val="22"/>
        </w:rPr>
        <w:t>’</w:t>
      </w:r>
      <w:r w:rsidRPr="00EF3996">
        <w:rPr>
          <w:rFonts w:ascii="Calibri" w:hAnsi="Calibri" w:cs="Calibri"/>
          <w:sz w:val="22"/>
          <w:szCs w:val="22"/>
          <w:lang w:val="en-US"/>
        </w:rPr>
        <w:t>s health or development;</w:t>
      </w:r>
    </w:p>
    <w:p w14:paraId="274E79DD" w14:textId="77777777" w:rsidR="00FB7AE5" w:rsidRPr="00EF3996" w:rsidRDefault="00FB7AE5" w:rsidP="00EF3996">
      <w:pPr>
        <w:pStyle w:val="ListParagraph"/>
        <w:numPr>
          <w:ilvl w:val="0"/>
          <w:numId w:val="28"/>
        </w:numPr>
        <w:tabs>
          <w:tab w:val="left" w:pos="720"/>
        </w:tabs>
        <w:jc w:val="both"/>
        <w:rPr>
          <w:rFonts w:ascii="Calibri" w:hAnsi="Calibri" w:cs="Calibri"/>
          <w:sz w:val="22"/>
          <w:szCs w:val="22"/>
          <w:lang w:val="en-US"/>
        </w:rPr>
      </w:pPr>
      <w:r w:rsidRPr="00EF3996">
        <w:rPr>
          <w:rFonts w:ascii="Calibri" w:hAnsi="Calibri" w:cs="Calibri"/>
          <w:sz w:val="22"/>
          <w:szCs w:val="22"/>
          <w:lang w:val="en-US"/>
        </w:rPr>
        <w:t>ensuring that children grow up in circumstances consistent with the provision of safe and effective care; and</w:t>
      </w:r>
    </w:p>
    <w:p w14:paraId="08A5E0C4" w14:textId="77777777" w:rsidR="00FB7AE5" w:rsidRPr="00EF3996" w:rsidRDefault="00FB7AE5" w:rsidP="00EF3996">
      <w:pPr>
        <w:pStyle w:val="ListParagraph"/>
        <w:numPr>
          <w:ilvl w:val="0"/>
          <w:numId w:val="28"/>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taking action to enable all children to have the best outcomes.  </w:t>
      </w:r>
    </w:p>
    <w:p w14:paraId="5EAC6BA2"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t xml:space="preserve"> </w:t>
      </w:r>
    </w:p>
    <w:p w14:paraId="17AA1B0B"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t xml:space="preserve">The Governors will act in accordance with Section 175 / Section 157 of the Education Act 2002 and the supporting statutory guidance </w:t>
      </w:r>
      <w:r>
        <w:rPr>
          <w:rFonts w:ascii="Calibri" w:hAnsi="Calibri" w:cs="Calibri"/>
          <w:sz w:val="22"/>
          <w:szCs w:val="22"/>
        </w:rPr>
        <w:t>‘</w:t>
      </w:r>
      <w:r>
        <w:rPr>
          <w:rFonts w:ascii="Calibri" w:hAnsi="Calibri" w:cs="Calibri"/>
          <w:sz w:val="22"/>
          <w:szCs w:val="22"/>
          <w:lang w:val="en-US"/>
        </w:rPr>
        <w:t>Keeping Children Safe in Education</w:t>
      </w:r>
      <w:r>
        <w:rPr>
          <w:rFonts w:ascii="Calibri" w:hAnsi="Calibri" w:cs="Calibri"/>
          <w:sz w:val="22"/>
          <w:szCs w:val="22"/>
        </w:rPr>
        <w:t>’</w:t>
      </w:r>
      <w:r w:rsidR="00975559">
        <w:rPr>
          <w:rFonts w:ascii="Calibri" w:hAnsi="Calibri" w:cs="Calibri"/>
          <w:sz w:val="22"/>
          <w:szCs w:val="22"/>
          <w:lang w:val="en-US"/>
        </w:rPr>
        <w:t xml:space="preserve"> (2020</w:t>
      </w:r>
      <w:r>
        <w:rPr>
          <w:rFonts w:ascii="Calibri" w:hAnsi="Calibri" w:cs="Calibri"/>
          <w:sz w:val="22"/>
          <w:szCs w:val="22"/>
          <w:lang w:val="en-US"/>
        </w:rPr>
        <w:t>) to safeguard and promote the welfare of children in this school.</w:t>
      </w:r>
    </w:p>
    <w:p w14:paraId="73DC2BC4" w14:textId="77777777" w:rsidR="00FB7AE5" w:rsidRDefault="00FB7AE5">
      <w:pPr>
        <w:jc w:val="both"/>
        <w:rPr>
          <w:rFonts w:ascii="Calibri" w:hAnsi="Calibri" w:cs="Calibri"/>
          <w:sz w:val="22"/>
          <w:szCs w:val="22"/>
          <w:lang w:val="en-US"/>
        </w:rPr>
      </w:pPr>
      <w:r>
        <w:rPr>
          <w:rFonts w:ascii="Calibri" w:hAnsi="Calibri" w:cs="Calibri"/>
          <w:sz w:val="22"/>
          <w:szCs w:val="22"/>
          <w:lang w:val="en-US"/>
        </w:rPr>
        <w:t>The Governors are accountable for ensuring that the school meets its statutory responsibilities for safeguarding and that all policies and procedures are in place and effective.</w:t>
      </w:r>
    </w:p>
    <w:p w14:paraId="6087F5F0" w14:textId="77777777" w:rsidR="00FB7AE5" w:rsidRDefault="00FB7AE5">
      <w:pPr>
        <w:jc w:val="both"/>
        <w:rPr>
          <w:rFonts w:ascii="Calibri" w:hAnsi="Calibri" w:cs="Calibri"/>
          <w:sz w:val="22"/>
          <w:szCs w:val="22"/>
          <w:lang w:val="en-US"/>
        </w:rPr>
      </w:pPr>
    </w:p>
    <w:p w14:paraId="5AF2DC37" w14:textId="77777777" w:rsidR="00FB7AE5" w:rsidRDefault="00FB7AE5">
      <w:pPr>
        <w:jc w:val="both"/>
        <w:rPr>
          <w:rFonts w:ascii="Calibri" w:hAnsi="Calibri" w:cs="Calibri"/>
          <w:sz w:val="22"/>
          <w:szCs w:val="22"/>
          <w:lang w:val="en-US"/>
        </w:rPr>
      </w:pPr>
      <w:r>
        <w:rPr>
          <w:rFonts w:ascii="Calibri" w:hAnsi="Calibri" w:cs="Calibri"/>
          <w:sz w:val="22"/>
          <w:szCs w:val="22"/>
          <w:lang w:val="en-US"/>
        </w:rPr>
        <w:t>It is important that Governors receive an annual report from the Designated Safeguarding Lead and Nominated Governor in order to help monitor compliance with statutory responsibilities.</w:t>
      </w:r>
    </w:p>
    <w:p w14:paraId="31F716A1" w14:textId="77777777" w:rsidR="00FB7AE5" w:rsidRDefault="00FB7AE5">
      <w:pPr>
        <w:jc w:val="both"/>
        <w:rPr>
          <w:rFonts w:ascii="Calibri" w:hAnsi="Calibri" w:cs="Calibri"/>
          <w:sz w:val="22"/>
          <w:szCs w:val="22"/>
          <w:lang w:val="en-US"/>
        </w:rPr>
      </w:pPr>
    </w:p>
    <w:p w14:paraId="6F2BE07F" w14:textId="77777777" w:rsidR="00FB7AE5" w:rsidRPr="006B234E" w:rsidRDefault="00FB7AE5">
      <w:pPr>
        <w:jc w:val="both"/>
        <w:rPr>
          <w:rFonts w:ascii="Calibri" w:hAnsi="Calibri" w:cs="Calibri"/>
          <w:b/>
          <w:i/>
          <w:sz w:val="22"/>
          <w:szCs w:val="22"/>
          <w:lang w:val="en-US"/>
        </w:rPr>
      </w:pPr>
      <w:r w:rsidRPr="002932E4">
        <w:rPr>
          <w:rFonts w:ascii="Calibri" w:hAnsi="Calibri" w:cs="Calibri"/>
          <w:b/>
          <w:i/>
          <w:sz w:val="22"/>
          <w:szCs w:val="22"/>
          <w:lang w:val="en-US"/>
        </w:rPr>
        <w:t>The Bournemouth and Poole Local Safeguard</w:t>
      </w:r>
      <w:r w:rsidR="005A26E7" w:rsidRPr="002932E4">
        <w:rPr>
          <w:rFonts w:ascii="Calibri" w:hAnsi="Calibri" w:cs="Calibri"/>
          <w:b/>
          <w:i/>
          <w:sz w:val="22"/>
          <w:szCs w:val="22"/>
          <w:lang w:val="en-US"/>
        </w:rPr>
        <w:t xml:space="preserve">ing </w:t>
      </w:r>
      <w:r w:rsidR="00432CE7" w:rsidRPr="002932E4">
        <w:rPr>
          <w:rFonts w:ascii="Calibri" w:hAnsi="Calibri" w:cs="Calibri"/>
          <w:b/>
          <w:i/>
          <w:sz w:val="22"/>
          <w:szCs w:val="22"/>
          <w:lang w:val="en-US"/>
        </w:rPr>
        <w:t>Children’s</w:t>
      </w:r>
      <w:r w:rsidR="005A26E7" w:rsidRPr="002932E4">
        <w:rPr>
          <w:rFonts w:ascii="Calibri" w:hAnsi="Calibri" w:cs="Calibri"/>
          <w:b/>
          <w:i/>
          <w:sz w:val="22"/>
          <w:szCs w:val="22"/>
          <w:lang w:val="en-US"/>
        </w:rPr>
        <w:t xml:space="preserve"> Board also requires</w:t>
      </w:r>
      <w:r w:rsidRPr="002932E4">
        <w:rPr>
          <w:rFonts w:ascii="Calibri" w:hAnsi="Calibri" w:cs="Calibri"/>
          <w:b/>
          <w:i/>
          <w:sz w:val="22"/>
          <w:szCs w:val="22"/>
          <w:lang w:val="en-US"/>
        </w:rPr>
        <w:t xml:space="preserve"> that each school and college completes and submits to the Safeguarding Children Board an annual audit of its safeguarding and child protection </w:t>
      </w:r>
      <w:r w:rsidR="005A26E7" w:rsidRPr="002932E4">
        <w:rPr>
          <w:rFonts w:ascii="Calibri" w:hAnsi="Calibri" w:cs="Calibri"/>
          <w:b/>
          <w:i/>
          <w:sz w:val="22"/>
          <w:szCs w:val="22"/>
          <w:lang w:val="en-US"/>
        </w:rPr>
        <w:t>arrangements</w:t>
      </w:r>
      <w:r w:rsidRPr="002932E4">
        <w:rPr>
          <w:rFonts w:ascii="Calibri" w:hAnsi="Calibri" w:cs="Calibri"/>
          <w:b/>
          <w:i/>
          <w:sz w:val="22"/>
          <w:szCs w:val="22"/>
          <w:lang w:val="en-US"/>
        </w:rPr>
        <w:t>.</w:t>
      </w:r>
    </w:p>
    <w:p w14:paraId="01506951" w14:textId="77777777" w:rsidR="00FB7AE5" w:rsidRDefault="00FB7AE5">
      <w:pPr>
        <w:jc w:val="both"/>
        <w:rPr>
          <w:rFonts w:ascii="Calibri" w:hAnsi="Calibri" w:cs="Calibri"/>
          <w:sz w:val="22"/>
          <w:szCs w:val="22"/>
          <w:lang w:val="en-US"/>
        </w:rPr>
      </w:pPr>
    </w:p>
    <w:p w14:paraId="04E5019A" w14:textId="77777777" w:rsidR="00FB7AE5" w:rsidRDefault="00FB7AE5">
      <w:pPr>
        <w:jc w:val="both"/>
        <w:rPr>
          <w:rFonts w:ascii="Calibri" w:hAnsi="Calibri" w:cs="Calibri"/>
          <w:sz w:val="22"/>
          <w:szCs w:val="22"/>
          <w:lang w:val="en-US"/>
        </w:rPr>
      </w:pPr>
      <w:r>
        <w:rPr>
          <w:rFonts w:ascii="Calibri" w:hAnsi="Calibri" w:cs="Calibri"/>
          <w:sz w:val="22"/>
          <w:szCs w:val="22"/>
          <w:lang w:val="en-US"/>
        </w:rPr>
        <w:t>All children have the right to feel safe to learn and to be safeguarded from harm or exploitation whatever their;</w:t>
      </w:r>
    </w:p>
    <w:p w14:paraId="607B14C3" w14:textId="77777777" w:rsidR="00EF3996" w:rsidRDefault="00EF3996">
      <w:pPr>
        <w:jc w:val="both"/>
        <w:rPr>
          <w:rFonts w:ascii="Calibri" w:hAnsi="Calibri" w:cs="Calibri"/>
          <w:sz w:val="22"/>
          <w:szCs w:val="22"/>
          <w:lang w:val="en-US"/>
        </w:rPr>
      </w:pPr>
    </w:p>
    <w:p w14:paraId="6CD85B6E" w14:textId="77777777" w:rsidR="00FB7AE5" w:rsidRPr="00EF3996" w:rsidRDefault="00FB7AE5" w:rsidP="00EF3996">
      <w:pPr>
        <w:pStyle w:val="ListParagraph"/>
        <w:numPr>
          <w:ilvl w:val="0"/>
          <w:numId w:val="29"/>
        </w:numPr>
        <w:tabs>
          <w:tab w:val="left" w:pos="720"/>
        </w:tabs>
        <w:jc w:val="both"/>
        <w:rPr>
          <w:rFonts w:ascii="Calibri" w:hAnsi="Calibri" w:cs="Calibri"/>
          <w:sz w:val="22"/>
          <w:szCs w:val="22"/>
          <w:lang w:val="en-US"/>
        </w:rPr>
      </w:pPr>
      <w:r w:rsidRPr="00EF3996">
        <w:rPr>
          <w:rFonts w:ascii="Calibri" w:hAnsi="Calibri" w:cs="Calibri"/>
          <w:sz w:val="22"/>
          <w:szCs w:val="22"/>
          <w:lang w:val="en-US"/>
        </w:rPr>
        <w:t>age</w:t>
      </w:r>
    </w:p>
    <w:p w14:paraId="43387CB4" w14:textId="77777777" w:rsidR="00FB7AE5" w:rsidRPr="00EF3996" w:rsidRDefault="00FB7AE5" w:rsidP="00EF3996">
      <w:pPr>
        <w:pStyle w:val="ListParagraph"/>
        <w:numPr>
          <w:ilvl w:val="0"/>
          <w:numId w:val="29"/>
        </w:numPr>
        <w:tabs>
          <w:tab w:val="left" w:pos="720"/>
        </w:tabs>
        <w:jc w:val="both"/>
        <w:rPr>
          <w:rFonts w:ascii="Calibri" w:hAnsi="Calibri" w:cs="Calibri"/>
          <w:sz w:val="22"/>
          <w:szCs w:val="22"/>
          <w:lang w:val="en-US"/>
        </w:rPr>
      </w:pPr>
      <w:r w:rsidRPr="00EF3996">
        <w:rPr>
          <w:rFonts w:ascii="Calibri" w:hAnsi="Calibri" w:cs="Calibri"/>
          <w:sz w:val="22"/>
          <w:szCs w:val="22"/>
          <w:lang w:val="en-US"/>
        </w:rPr>
        <w:t>health or disability</w:t>
      </w:r>
    </w:p>
    <w:p w14:paraId="6914D50A" w14:textId="77777777" w:rsidR="00FB7AE5" w:rsidRPr="00EF3996" w:rsidRDefault="00FB7AE5" w:rsidP="00EF3996">
      <w:pPr>
        <w:pStyle w:val="ListParagraph"/>
        <w:numPr>
          <w:ilvl w:val="0"/>
          <w:numId w:val="29"/>
        </w:numPr>
        <w:tabs>
          <w:tab w:val="left" w:pos="720"/>
        </w:tabs>
        <w:jc w:val="both"/>
        <w:rPr>
          <w:rFonts w:ascii="Calibri" w:hAnsi="Calibri" w:cs="Calibri"/>
          <w:sz w:val="22"/>
          <w:szCs w:val="22"/>
          <w:lang w:val="en-US"/>
        </w:rPr>
      </w:pPr>
      <w:r w:rsidRPr="00EF3996">
        <w:rPr>
          <w:rFonts w:ascii="Calibri" w:hAnsi="Calibri" w:cs="Calibri"/>
          <w:sz w:val="22"/>
          <w:szCs w:val="22"/>
          <w:lang w:val="en-US"/>
        </w:rPr>
        <w:t>gender or sexual orientation</w:t>
      </w:r>
    </w:p>
    <w:p w14:paraId="5F3DBDB1" w14:textId="77777777" w:rsidR="00FB7AE5" w:rsidRPr="00EF3996" w:rsidRDefault="00FB7AE5" w:rsidP="00EF3996">
      <w:pPr>
        <w:pStyle w:val="ListParagraph"/>
        <w:numPr>
          <w:ilvl w:val="0"/>
          <w:numId w:val="29"/>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race, religion, belief or first language </w:t>
      </w:r>
    </w:p>
    <w:p w14:paraId="5EA32011" w14:textId="77777777" w:rsidR="00FB7AE5" w:rsidRPr="00EF3996" w:rsidRDefault="00FB7AE5" w:rsidP="00EF3996">
      <w:pPr>
        <w:pStyle w:val="ListParagraph"/>
        <w:numPr>
          <w:ilvl w:val="0"/>
          <w:numId w:val="29"/>
        </w:numPr>
        <w:tabs>
          <w:tab w:val="left" w:pos="720"/>
        </w:tabs>
        <w:jc w:val="both"/>
        <w:rPr>
          <w:rFonts w:ascii="Calibri" w:hAnsi="Calibri" w:cs="Calibri"/>
          <w:sz w:val="22"/>
          <w:szCs w:val="22"/>
          <w:lang w:val="en-US"/>
        </w:rPr>
      </w:pPr>
      <w:r w:rsidRPr="00EF3996">
        <w:rPr>
          <w:rFonts w:ascii="Calibri" w:hAnsi="Calibri" w:cs="Calibri"/>
          <w:sz w:val="22"/>
          <w:szCs w:val="22"/>
          <w:lang w:val="en-US"/>
        </w:rPr>
        <w:t>political or immigration status</w:t>
      </w:r>
    </w:p>
    <w:p w14:paraId="3312142D"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t>Governors, staff and regular volunteers in this school understand the importance of working in partnership with children, their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and other agencies in order to safeguard children and promote their welfare.</w:t>
      </w:r>
    </w:p>
    <w:p w14:paraId="579CE0AE" w14:textId="77777777" w:rsidR="00FB7AE5" w:rsidRDefault="00FB7AE5">
      <w:pPr>
        <w:spacing w:after="240"/>
        <w:jc w:val="both"/>
        <w:rPr>
          <w:rFonts w:ascii="Calibri" w:hAnsi="Calibri" w:cs="Calibri"/>
          <w:sz w:val="22"/>
          <w:szCs w:val="22"/>
          <w:lang w:val="en-US"/>
        </w:rPr>
      </w:pPr>
      <w:r>
        <w:rPr>
          <w:rFonts w:ascii="Calibri" w:hAnsi="Calibri" w:cs="Calibri"/>
          <w:sz w:val="22"/>
          <w:szCs w:val="22"/>
          <w:lang w:val="en-US"/>
        </w:rPr>
        <w:lastRenderedPageBreak/>
        <w:t>The purpose of this policy is to:</w:t>
      </w:r>
    </w:p>
    <w:p w14:paraId="3864675A" w14:textId="77777777" w:rsidR="00FB7AE5" w:rsidRPr="00EF3996" w:rsidRDefault="00FB7AE5" w:rsidP="00EF3996">
      <w:pPr>
        <w:pStyle w:val="ListParagraph"/>
        <w:numPr>
          <w:ilvl w:val="0"/>
          <w:numId w:val="30"/>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afford protection for all students  </w:t>
      </w:r>
    </w:p>
    <w:p w14:paraId="7EDDAFFF" w14:textId="77777777" w:rsidR="00FB7AE5" w:rsidRPr="00EF3996" w:rsidRDefault="00FB7AE5" w:rsidP="00EF3996">
      <w:pPr>
        <w:pStyle w:val="ListParagraph"/>
        <w:numPr>
          <w:ilvl w:val="0"/>
          <w:numId w:val="30"/>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enable governors, staff and volunteers to safeguard and promote the welfare of children </w:t>
      </w:r>
    </w:p>
    <w:p w14:paraId="19B5D4B5" w14:textId="77777777" w:rsidR="00FB7AE5" w:rsidRPr="00EF3996" w:rsidRDefault="00FB7AE5" w:rsidP="00EF3996">
      <w:pPr>
        <w:pStyle w:val="ListParagraph"/>
        <w:numPr>
          <w:ilvl w:val="0"/>
          <w:numId w:val="30"/>
        </w:numPr>
        <w:tabs>
          <w:tab w:val="left" w:pos="720"/>
        </w:tabs>
        <w:jc w:val="both"/>
        <w:rPr>
          <w:rFonts w:ascii="Calibri" w:hAnsi="Calibri" w:cs="Calibri"/>
          <w:sz w:val="22"/>
          <w:szCs w:val="22"/>
          <w:lang w:val="en-US"/>
        </w:rPr>
      </w:pPr>
      <w:r w:rsidRPr="00EF3996">
        <w:rPr>
          <w:rFonts w:ascii="Calibri" w:hAnsi="Calibri" w:cs="Calibri"/>
          <w:sz w:val="22"/>
          <w:szCs w:val="22"/>
          <w:lang w:val="en-US"/>
        </w:rPr>
        <w:t>promote a culture which makes this school a safe place to learn and in which children feel safe</w:t>
      </w:r>
    </w:p>
    <w:p w14:paraId="6FADDC06" w14:textId="77777777" w:rsidR="002932E4" w:rsidRDefault="002932E4">
      <w:pPr>
        <w:jc w:val="both"/>
        <w:rPr>
          <w:rFonts w:ascii="Calibri" w:hAnsi="Calibri" w:cs="Calibri"/>
          <w:sz w:val="22"/>
          <w:szCs w:val="22"/>
          <w:lang w:val="en-US"/>
        </w:rPr>
      </w:pPr>
    </w:p>
    <w:p w14:paraId="7BDEBBD3" w14:textId="77777777" w:rsidR="00FB7AE5" w:rsidRDefault="00FB7AE5">
      <w:pPr>
        <w:jc w:val="both"/>
        <w:rPr>
          <w:rFonts w:ascii="Calibri" w:hAnsi="Calibri" w:cs="Calibri"/>
          <w:i/>
          <w:iCs/>
          <w:sz w:val="22"/>
          <w:szCs w:val="22"/>
          <w:lang w:val="en-US"/>
        </w:rPr>
      </w:pPr>
      <w:r>
        <w:rPr>
          <w:rFonts w:ascii="Calibri" w:hAnsi="Calibri" w:cs="Calibri"/>
          <w:sz w:val="22"/>
          <w:szCs w:val="22"/>
          <w:lang w:val="en-US"/>
        </w:rPr>
        <w:t xml:space="preserve">This policy applies to the Headteacher, all staff (including supply and peripatetic staff), volunteers, governors or anyone working on behalf of the school.  </w:t>
      </w:r>
    </w:p>
    <w:p w14:paraId="2AD8925A" w14:textId="77777777" w:rsidR="00FB7AE5" w:rsidRDefault="00FB7AE5">
      <w:pPr>
        <w:jc w:val="both"/>
        <w:rPr>
          <w:rFonts w:ascii="Calibri" w:hAnsi="Calibri" w:cs="Calibri"/>
          <w:i/>
          <w:iCs/>
          <w:sz w:val="22"/>
          <w:szCs w:val="22"/>
          <w:lang w:val="en-US"/>
        </w:rPr>
      </w:pPr>
    </w:p>
    <w:p w14:paraId="5173548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We will </w:t>
      </w:r>
      <w:proofErr w:type="spellStart"/>
      <w:r>
        <w:rPr>
          <w:rFonts w:ascii="Calibri" w:hAnsi="Calibri" w:cs="Calibri"/>
          <w:sz w:val="22"/>
          <w:szCs w:val="22"/>
          <w:lang w:val="en-US"/>
        </w:rPr>
        <w:t>endeavour</w:t>
      </w:r>
      <w:proofErr w:type="spellEnd"/>
      <w:r>
        <w:rPr>
          <w:rFonts w:ascii="Calibri" w:hAnsi="Calibri" w:cs="Calibri"/>
          <w:sz w:val="22"/>
          <w:szCs w:val="22"/>
          <w:lang w:val="en-US"/>
        </w:rPr>
        <w:t xml:space="preserve"> to safeguard children and young people by:</w:t>
      </w:r>
    </w:p>
    <w:p w14:paraId="507F4E22" w14:textId="77777777" w:rsidR="00FB7AE5" w:rsidRDefault="00FB7AE5">
      <w:pPr>
        <w:jc w:val="both"/>
        <w:rPr>
          <w:rFonts w:ascii="Calibri" w:hAnsi="Calibri" w:cs="Calibri"/>
          <w:sz w:val="22"/>
          <w:szCs w:val="22"/>
          <w:lang w:val="en-US"/>
        </w:rPr>
      </w:pPr>
    </w:p>
    <w:p w14:paraId="3EE54EEF"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always acting in their interests</w:t>
      </w:r>
    </w:p>
    <w:p w14:paraId="7E1205D4"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valuing them, listening to and respecting them</w:t>
      </w:r>
    </w:p>
    <w:p w14:paraId="1476A282"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involving them in decisions which affect them</w:t>
      </w:r>
    </w:p>
    <w:p w14:paraId="26451EE2"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never tolerating bullying, homophobic </w:t>
      </w:r>
      <w:proofErr w:type="spellStart"/>
      <w:r w:rsidRPr="00EF3996">
        <w:rPr>
          <w:rFonts w:ascii="Calibri" w:hAnsi="Calibri" w:cs="Calibri"/>
          <w:sz w:val="22"/>
          <w:szCs w:val="22"/>
          <w:lang w:val="en-US"/>
        </w:rPr>
        <w:t>behaviour</w:t>
      </w:r>
      <w:proofErr w:type="spellEnd"/>
      <w:r w:rsidRPr="00EF3996">
        <w:rPr>
          <w:rFonts w:ascii="Calibri" w:hAnsi="Calibri" w:cs="Calibri"/>
          <w:sz w:val="22"/>
          <w:szCs w:val="22"/>
          <w:lang w:val="en-US"/>
        </w:rPr>
        <w:t>, racism, sexism or any other forms of discrimination</w:t>
      </w:r>
    </w:p>
    <w:p w14:paraId="44BE8CC8"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ensuring the curriculum affords opportunities to learn about keeping themselves safe, particularly when using technology and where appropriate in respect of </w:t>
      </w:r>
      <w:proofErr w:type="spellStart"/>
      <w:r w:rsidRPr="00EF3996">
        <w:rPr>
          <w:rFonts w:ascii="Calibri" w:hAnsi="Calibri" w:cs="Calibri"/>
          <w:sz w:val="22"/>
          <w:szCs w:val="22"/>
          <w:lang w:val="en-US"/>
        </w:rPr>
        <w:t>radicalisation</w:t>
      </w:r>
      <w:proofErr w:type="spellEnd"/>
      <w:r w:rsidRPr="00EF3996">
        <w:rPr>
          <w:rFonts w:ascii="Calibri" w:hAnsi="Calibri" w:cs="Calibri"/>
          <w:sz w:val="22"/>
          <w:szCs w:val="22"/>
          <w:lang w:val="en-US"/>
        </w:rPr>
        <w:t xml:space="preserve"> and extremist </w:t>
      </w:r>
      <w:proofErr w:type="spellStart"/>
      <w:r w:rsidRPr="00EF3996">
        <w:rPr>
          <w:rFonts w:ascii="Calibri" w:hAnsi="Calibri" w:cs="Calibri"/>
          <w:sz w:val="22"/>
          <w:szCs w:val="22"/>
          <w:lang w:val="en-US"/>
        </w:rPr>
        <w:t>behaviour</w:t>
      </w:r>
      <w:proofErr w:type="spellEnd"/>
      <w:r w:rsidRPr="00EF3996">
        <w:rPr>
          <w:rFonts w:ascii="Calibri" w:hAnsi="Calibri" w:cs="Calibri"/>
          <w:sz w:val="22"/>
          <w:szCs w:val="22"/>
          <w:lang w:val="en-US"/>
        </w:rPr>
        <w:t xml:space="preserve"> </w:t>
      </w:r>
    </w:p>
    <w:p w14:paraId="5D2BB5D6"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exercising our duties under the Counter-Terrorism and Security Act 2015 by ensuring all staff attend “Prevent” training in respect of </w:t>
      </w:r>
      <w:proofErr w:type="spellStart"/>
      <w:r w:rsidRPr="00EF3996">
        <w:rPr>
          <w:rFonts w:ascii="Calibri" w:hAnsi="Calibri" w:cs="Calibri"/>
          <w:sz w:val="22"/>
          <w:szCs w:val="22"/>
          <w:lang w:val="en-US"/>
        </w:rPr>
        <w:t>radicalisation</w:t>
      </w:r>
      <w:proofErr w:type="spellEnd"/>
      <w:r w:rsidRPr="00EF3996">
        <w:rPr>
          <w:rFonts w:ascii="Calibri" w:hAnsi="Calibri" w:cs="Calibri"/>
          <w:sz w:val="22"/>
          <w:szCs w:val="22"/>
          <w:lang w:val="en-US"/>
        </w:rPr>
        <w:t xml:space="preserve"> and extremist </w:t>
      </w:r>
      <w:proofErr w:type="spellStart"/>
      <w:r w:rsidRPr="00EF3996">
        <w:rPr>
          <w:rFonts w:ascii="Calibri" w:hAnsi="Calibri" w:cs="Calibri"/>
          <w:sz w:val="22"/>
          <w:szCs w:val="22"/>
          <w:lang w:val="en-US"/>
        </w:rPr>
        <w:t>behaviour</w:t>
      </w:r>
      <w:proofErr w:type="spellEnd"/>
    </w:p>
    <w:p w14:paraId="70EBC322"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supporting attendance and taking action if a child is missing school regularly</w:t>
      </w:r>
    </w:p>
    <w:p w14:paraId="1FA9DAE0"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appointing a senior member of staff as the Designated Safeguarding Lead and ensuring this person has the time, support, training and resources to perform the role effectively</w:t>
      </w:r>
    </w:p>
    <w:p w14:paraId="523E9007"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ensuring that there is always cover for this role</w:t>
      </w:r>
    </w:p>
    <w:p w14:paraId="45282F6A" w14:textId="670532E7" w:rsidR="00FB7AE5" w:rsidRPr="00EF3996" w:rsidRDefault="002932E4"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appointing a Designated Teacher to promote the educational achievement of children who are looked after/in care.  At St Edward</w:t>
      </w:r>
      <w:r w:rsidRPr="00EF3996">
        <w:rPr>
          <w:rFonts w:ascii="Calibri" w:hAnsi="Calibri" w:cs="Calibri"/>
          <w:sz w:val="22"/>
          <w:szCs w:val="22"/>
        </w:rPr>
        <w:t>’</w:t>
      </w:r>
      <w:r w:rsidRPr="00EF3996">
        <w:rPr>
          <w:rFonts w:ascii="Calibri" w:hAnsi="Calibri" w:cs="Calibri"/>
          <w:sz w:val="22"/>
          <w:szCs w:val="22"/>
          <w:lang w:val="en-US"/>
        </w:rPr>
        <w:t xml:space="preserve">s School these are </w:t>
      </w:r>
      <w:r w:rsidR="0085515C" w:rsidRPr="00EF3996">
        <w:rPr>
          <w:rFonts w:ascii="Calibri" w:hAnsi="Calibri" w:cs="Calibri"/>
          <w:sz w:val="22"/>
          <w:szCs w:val="22"/>
          <w:lang w:val="en-US"/>
        </w:rPr>
        <w:t>Victoria Edg</w:t>
      </w:r>
      <w:r w:rsidR="00EF3996" w:rsidRPr="00EF3996">
        <w:rPr>
          <w:rFonts w:ascii="Calibri" w:hAnsi="Calibri" w:cs="Calibri"/>
          <w:sz w:val="22"/>
          <w:szCs w:val="22"/>
          <w:lang w:val="en-US"/>
        </w:rPr>
        <w:t>e</w:t>
      </w:r>
      <w:r w:rsidR="0085515C" w:rsidRPr="00EF3996">
        <w:rPr>
          <w:rFonts w:ascii="Calibri" w:hAnsi="Calibri" w:cs="Calibri"/>
          <w:sz w:val="22"/>
          <w:szCs w:val="22"/>
          <w:lang w:val="en-US"/>
        </w:rPr>
        <w:t xml:space="preserve">ler </w:t>
      </w:r>
      <w:r w:rsidRPr="00EF3996">
        <w:rPr>
          <w:rFonts w:ascii="Calibri" w:hAnsi="Calibri" w:cs="Calibri"/>
          <w:sz w:val="22"/>
          <w:szCs w:val="22"/>
          <w:lang w:val="en-US"/>
        </w:rPr>
        <w:t>(DSL),</w:t>
      </w:r>
      <w:r w:rsidR="006D1111">
        <w:rPr>
          <w:rFonts w:ascii="Calibri" w:hAnsi="Calibri" w:cs="Calibri"/>
          <w:sz w:val="22"/>
          <w:szCs w:val="22"/>
          <w:lang w:val="en-US"/>
        </w:rPr>
        <w:t xml:space="preserve"> </w:t>
      </w:r>
      <w:r w:rsidR="006D1111" w:rsidRPr="000C21FC">
        <w:rPr>
          <w:rFonts w:ascii="Calibri" w:hAnsi="Calibri" w:cs="Calibri"/>
          <w:sz w:val="22"/>
          <w:szCs w:val="22"/>
          <w:lang w:val="en-US"/>
        </w:rPr>
        <w:t xml:space="preserve">Chris Barnett, </w:t>
      </w:r>
      <w:r w:rsidRPr="000C21FC">
        <w:rPr>
          <w:rFonts w:ascii="Calibri" w:hAnsi="Calibri" w:cs="Calibri"/>
          <w:sz w:val="22"/>
          <w:szCs w:val="22"/>
          <w:lang w:val="en-US"/>
        </w:rPr>
        <w:t>Daniel Hurley, Catherine Murphy-Parry and Nicola Cannings.  In their</w:t>
      </w:r>
      <w:r w:rsidRPr="00EF3996">
        <w:rPr>
          <w:rFonts w:ascii="Calibri" w:hAnsi="Calibri" w:cs="Calibri"/>
          <w:sz w:val="22"/>
          <w:szCs w:val="22"/>
          <w:lang w:val="en-US"/>
        </w:rPr>
        <w:t xml:space="preserve"> absence, Ian Henry and Chris Farrow can be contacted.</w:t>
      </w:r>
    </w:p>
    <w:p w14:paraId="31AFCB4D"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making sure all staff and volunteers are aware of and committed to the safeguarding policy and child protection procedures and also understand their individual responsibility to take action</w:t>
      </w:r>
    </w:p>
    <w:p w14:paraId="401721FD"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identifying any concerns early and providing appropriate help to prevent them from escalating</w:t>
      </w:r>
    </w:p>
    <w:p w14:paraId="527FB8A8"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sharing information about concerns with agencies who need to know, and involving children and their parents/</w:t>
      </w:r>
      <w:proofErr w:type="spellStart"/>
      <w:r w:rsidRPr="00EF3996">
        <w:rPr>
          <w:rFonts w:ascii="Calibri" w:hAnsi="Calibri" w:cs="Calibri"/>
          <w:sz w:val="22"/>
          <w:szCs w:val="22"/>
          <w:lang w:val="en-US"/>
        </w:rPr>
        <w:t>carers</w:t>
      </w:r>
      <w:proofErr w:type="spellEnd"/>
      <w:r w:rsidRPr="00EF3996">
        <w:rPr>
          <w:rFonts w:ascii="Calibri" w:hAnsi="Calibri" w:cs="Calibri"/>
          <w:sz w:val="22"/>
          <w:szCs w:val="22"/>
          <w:lang w:val="en-US"/>
        </w:rPr>
        <w:t xml:space="preserve"> appropriately</w:t>
      </w:r>
    </w:p>
    <w:p w14:paraId="08DBE565"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acknowledging and actively promoting that multi-agency working is often the best way to support children and their families</w:t>
      </w:r>
    </w:p>
    <w:p w14:paraId="76FBF76E" w14:textId="2D0CC5C0"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taking the right action, in accordance with</w:t>
      </w:r>
      <w:r w:rsidR="00BD50DD">
        <w:rPr>
          <w:rFonts w:ascii="Calibri" w:hAnsi="Calibri" w:cs="Calibri"/>
          <w:sz w:val="22"/>
          <w:szCs w:val="22"/>
          <w:lang w:val="en-US"/>
        </w:rPr>
        <w:t xml:space="preserve"> </w:t>
      </w:r>
      <w:r w:rsidR="00BD50DD">
        <w:rPr>
          <w:rFonts w:ascii="Calibri" w:hAnsi="Calibri" w:cs="Calibri"/>
          <w:sz w:val="22"/>
          <w:szCs w:val="22"/>
          <w:lang w:val="en-US"/>
        </w:rPr>
        <w:t xml:space="preserve">Pan Dorset Safeguarding Children Partnership </w:t>
      </w:r>
      <w:r w:rsidRPr="00EF3996">
        <w:rPr>
          <w:rFonts w:ascii="Calibri" w:hAnsi="Calibri" w:cs="Calibri"/>
          <w:sz w:val="22"/>
          <w:szCs w:val="22"/>
          <w:lang w:val="en-US"/>
        </w:rPr>
        <w:t>safeguarding procedures, if a child discloses or there are indicators of abuse</w:t>
      </w:r>
    </w:p>
    <w:p w14:paraId="3B502974"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keeping clear, accurate and contemporaneous safeguarding and child protection records </w:t>
      </w:r>
    </w:p>
    <w:p w14:paraId="0D530F9A"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recruiting staff and volunteers (including host families) safely, ensuring all necessary checks are made in accordance with statutory guidance and legal requirements and also making sure that at least one appointment panel member has undertaken safer recruitment training</w:t>
      </w:r>
    </w:p>
    <w:p w14:paraId="468A2CDC"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providing effective management for the above through induction, support and regular training appropriate to role</w:t>
      </w:r>
    </w:p>
    <w:p w14:paraId="3DE7CA51"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adopting a code of conduct for all staff and volunteers</w:t>
      </w:r>
    </w:p>
    <w:p w14:paraId="00494977" w14:textId="77777777" w:rsidR="00FB7AE5" w:rsidRPr="00B7712F" w:rsidRDefault="00FB7AE5" w:rsidP="00EF3996">
      <w:pPr>
        <w:pStyle w:val="ListParagraph"/>
        <w:numPr>
          <w:ilvl w:val="0"/>
          <w:numId w:val="31"/>
        </w:numPr>
        <w:tabs>
          <w:tab w:val="left" w:pos="720"/>
        </w:tabs>
        <w:jc w:val="both"/>
        <w:rPr>
          <w:rFonts w:ascii="Calibri" w:hAnsi="Calibri" w:cs="Calibri"/>
          <w:sz w:val="22"/>
          <w:szCs w:val="22"/>
          <w:lang w:val="en-US"/>
        </w:rPr>
      </w:pPr>
      <w:r w:rsidRPr="00B7712F">
        <w:rPr>
          <w:rFonts w:ascii="Calibri" w:hAnsi="Calibri" w:cs="Calibri"/>
          <w:sz w:val="22"/>
          <w:szCs w:val="22"/>
          <w:lang w:val="en-US"/>
        </w:rPr>
        <w:t xml:space="preserve">ensuring all staff are aware of the document </w:t>
      </w:r>
      <w:r w:rsidRPr="00B7712F">
        <w:rPr>
          <w:rFonts w:ascii="Calibri" w:hAnsi="Calibri" w:cs="Calibri"/>
          <w:sz w:val="22"/>
          <w:szCs w:val="22"/>
        </w:rPr>
        <w:t>‘</w:t>
      </w:r>
      <w:r w:rsidRPr="00B7712F">
        <w:rPr>
          <w:rFonts w:ascii="Calibri" w:hAnsi="Calibri" w:cs="Calibri"/>
          <w:sz w:val="22"/>
          <w:szCs w:val="22"/>
          <w:lang w:val="en-US"/>
        </w:rPr>
        <w:t>Keeping Children Safe in Education</w:t>
      </w:r>
      <w:r w:rsidR="00ED4C23" w:rsidRPr="00B7712F">
        <w:rPr>
          <w:rFonts w:ascii="Calibri" w:hAnsi="Calibri" w:cs="Calibri"/>
          <w:sz w:val="22"/>
          <w:szCs w:val="22"/>
          <w:lang w:val="en-US"/>
        </w:rPr>
        <w:t>’</w:t>
      </w:r>
      <w:r w:rsidR="00FF6396" w:rsidRPr="00B7712F">
        <w:rPr>
          <w:rFonts w:ascii="Calibri" w:hAnsi="Calibri" w:cs="Calibri"/>
          <w:sz w:val="22"/>
          <w:szCs w:val="22"/>
          <w:lang w:val="en-US"/>
        </w:rPr>
        <w:t xml:space="preserve"> </w:t>
      </w:r>
      <w:r w:rsidR="00975559">
        <w:rPr>
          <w:rFonts w:ascii="Calibri" w:hAnsi="Calibri" w:cs="Calibri"/>
          <w:sz w:val="22"/>
          <w:szCs w:val="22"/>
          <w:lang w:val="en-US"/>
        </w:rPr>
        <w:t>(2020</w:t>
      </w:r>
      <w:r w:rsidRPr="00B7712F">
        <w:rPr>
          <w:rFonts w:ascii="Calibri" w:hAnsi="Calibri" w:cs="Calibri"/>
          <w:sz w:val="22"/>
          <w:szCs w:val="22"/>
          <w:lang w:val="en-US"/>
        </w:rPr>
        <w:t>) and have read part 1 as a minimum</w:t>
      </w:r>
    </w:p>
    <w:p w14:paraId="16940B03" w14:textId="77777777" w:rsidR="00FB7AE5" w:rsidRPr="00EF3996" w:rsidRDefault="008F76E7" w:rsidP="00EF3996">
      <w:pPr>
        <w:pStyle w:val="ListParagraph"/>
        <w:numPr>
          <w:ilvl w:val="0"/>
          <w:numId w:val="31"/>
        </w:numPr>
        <w:tabs>
          <w:tab w:val="left" w:pos="720"/>
        </w:tabs>
        <w:jc w:val="both"/>
        <w:rPr>
          <w:rFonts w:ascii="Calibri" w:hAnsi="Calibri" w:cs="Calibri"/>
          <w:sz w:val="22"/>
          <w:szCs w:val="22"/>
          <w:lang w:val="en-US"/>
        </w:rPr>
      </w:pPr>
      <w:r w:rsidRPr="00B7712F">
        <w:rPr>
          <w:rFonts w:ascii="Calibri" w:hAnsi="Calibri" w:cs="Calibri"/>
          <w:sz w:val="22"/>
          <w:szCs w:val="22"/>
          <w:lang w:val="en-US"/>
        </w:rPr>
        <w:t xml:space="preserve">ensuring that </w:t>
      </w:r>
      <w:r w:rsidR="00FB7AE5" w:rsidRPr="00B7712F">
        <w:rPr>
          <w:rFonts w:ascii="Calibri" w:hAnsi="Calibri" w:cs="Calibri"/>
          <w:sz w:val="22"/>
          <w:szCs w:val="22"/>
          <w:lang w:val="en-US"/>
        </w:rPr>
        <w:t xml:space="preserve">all </w:t>
      </w:r>
      <w:r w:rsidR="00FB7AE5" w:rsidRPr="00EF3996">
        <w:rPr>
          <w:rFonts w:ascii="Calibri" w:hAnsi="Calibri" w:cs="Calibri"/>
          <w:sz w:val="22"/>
          <w:szCs w:val="22"/>
          <w:lang w:val="en-US"/>
        </w:rPr>
        <w:t>staff receive safeguarding updates at least annually</w:t>
      </w:r>
      <w:r w:rsidR="00FF6396">
        <w:rPr>
          <w:rFonts w:ascii="Calibri" w:hAnsi="Calibri" w:cs="Calibri"/>
          <w:sz w:val="22"/>
          <w:szCs w:val="22"/>
          <w:lang w:val="en-US"/>
        </w:rPr>
        <w:t xml:space="preserve"> </w:t>
      </w:r>
    </w:p>
    <w:p w14:paraId="48772F15"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ensuring staff and volunteers understand about </w:t>
      </w:r>
      <w:r w:rsidRPr="00EF3996">
        <w:rPr>
          <w:rFonts w:ascii="Calibri" w:hAnsi="Calibri" w:cs="Calibri"/>
          <w:sz w:val="22"/>
          <w:szCs w:val="22"/>
        </w:rPr>
        <w:t>‘</w:t>
      </w:r>
      <w:r w:rsidRPr="00EF3996">
        <w:rPr>
          <w:rFonts w:ascii="Calibri" w:hAnsi="Calibri" w:cs="Calibri"/>
          <w:sz w:val="22"/>
          <w:szCs w:val="22"/>
          <w:lang w:val="en-US"/>
        </w:rPr>
        <w:t>whistle blowing</w:t>
      </w:r>
      <w:r w:rsidRPr="00EF3996">
        <w:rPr>
          <w:rFonts w:ascii="Calibri" w:hAnsi="Calibri" w:cs="Calibri"/>
          <w:sz w:val="22"/>
          <w:szCs w:val="22"/>
        </w:rPr>
        <w:t>’</w:t>
      </w:r>
    </w:p>
    <w:p w14:paraId="1F561B4B" w14:textId="77777777" w:rsidR="00FB7AE5" w:rsidRPr="00EF3996" w:rsidRDefault="008F76E7"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all staff are</w:t>
      </w:r>
      <w:r w:rsidR="00FB7AE5" w:rsidRPr="00EF3996">
        <w:rPr>
          <w:rFonts w:ascii="Calibri" w:hAnsi="Calibri" w:cs="Calibri"/>
          <w:sz w:val="22"/>
          <w:szCs w:val="22"/>
          <w:lang w:val="en-US"/>
        </w:rPr>
        <w:t xml:space="preserve"> aware of the early help process and be prepared to identify children who may benefit from early help</w:t>
      </w:r>
    </w:p>
    <w:p w14:paraId="4561D00E"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promoting a culture in which staff feel able to report to senior leaders what they consider to be unacceptable </w:t>
      </w:r>
      <w:proofErr w:type="spellStart"/>
      <w:r w:rsidRPr="00EF3996">
        <w:rPr>
          <w:rFonts w:ascii="Calibri" w:hAnsi="Calibri" w:cs="Calibri"/>
          <w:sz w:val="22"/>
          <w:szCs w:val="22"/>
          <w:lang w:val="en-US"/>
        </w:rPr>
        <w:t>behaviour</w:t>
      </w:r>
      <w:proofErr w:type="spellEnd"/>
      <w:r w:rsidRPr="00EF3996">
        <w:rPr>
          <w:rFonts w:ascii="Calibri" w:hAnsi="Calibri" w:cs="Calibri"/>
          <w:sz w:val="22"/>
          <w:szCs w:val="22"/>
          <w:lang w:val="en-US"/>
        </w:rPr>
        <w:t xml:space="preserve"> or breaches of the school Code of Conduct by their colleagues, having faith that they will be listened to and appropriate action taken</w:t>
      </w:r>
    </w:p>
    <w:p w14:paraId="547791AF"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dealing appropriately with any allegations/concerns about the </w:t>
      </w:r>
      <w:proofErr w:type="spellStart"/>
      <w:r w:rsidRPr="00EF3996">
        <w:rPr>
          <w:rFonts w:ascii="Calibri" w:hAnsi="Calibri" w:cs="Calibri"/>
          <w:sz w:val="22"/>
          <w:szCs w:val="22"/>
          <w:lang w:val="en-US"/>
        </w:rPr>
        <w:t>behaviour</w:t>
      </w:r>
      <w:proofErr w:type="spellEnd"/>
      <w:r w:rsidRPr="00EF3996">
        <w:rPr>
          <w:rFonts w:ascii="Calibri" w:hAnsi="Calibri" w:cs="Calibri"/>
          <w:sz w:val="22"/>
          <w:szCs w:val="22"/>
          <w:lang w:val="en-US"/>
        </w:rPr>
        <w:t xml:space="preserve"> of staff or volunteers in accordance with the process set out in statutory guidance</w:t>
      </w:r>
    </w:p>
    <w:p w14:paraId="0A1CD64C" w14:textId="77777777" w:rsidR="00FB7AE5" w:rsidRPr="00EF3996" w:rsidRDefault="00FB7AE5" w:rsidP="00EF3996">
      <w:pPr>
        <w:pStyle w:val="ListParagraph"/>
        <w:numPr>
          <w:ilvl w:val="0"/>
          <w:numId w:val="31"/>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implementing recommendations from serious case reviews and ensure safeguarding practice is updated in line with these. </w:t>
      </w:r>
    </w:p>
    <w:p w14:paraId="0F55CE6B" w14:textId="77777777" w:rsidR="00FB7AE5" w:rsidRDefault="00FB7AE5">
      <w:pPr>
        <w:ind w:left="360"/>
        <w:jc w:val="both"/>
        <w:rPr>
          <w:rFonts w:ascii="Calibri" w:hAnsi="Calibri" w:cs="Calibri"/>
          <w:sz w:val="22"/>
          <w:szCs w:val="22"/>
          <w:lang w:val="en-US"/>
        </w:rPr>
      </w:pPr>
    </w:p>
    <w:p w14:paraId="69DCAA2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This child protection policy forms part of a suite of policies and other documents which relate to the safeguarding responsibilities of the school.  In </w:t>
      </w:r>
      <w:r w:rsidR="00EF3996">
        <w:rPr>
          <w:rFonts w:ascii="Calibri" w:hAnsi="Calibri" w:cs="Calibri"/>
          <w:sz w:val="22"/>
          <w:szCs w:val="22"/>
          <w:lang w:val="en-US"/>
        </w:rPr>
        <w:t>particular,</w:t>
      </w:r>
      <w:r>
        <w:rPr>
          <w:rFonts w:ascii="Calibri" w:hAnsi="Calibri" w:cs="Calibri"/>
          <w:sz w:val="22"/>
          <w:szCs w:val="22"/>
          <w:lang w:val="en-US"/>
        </w:rPr>
        <w:t xml:space="preserve"> it should be read in conjunction with the</w:t>
      </w:r>
    </w:p>
    <w:p w14:paraId="517948E1" w14:textId="77777777" w:rsidR="00EF3996" w:rsidRDefault="00EF3996">
      <w:pPr>
        <w:jc w:val="both"/>
        <w:rPr>
          <w:rFonts w:ascii="Calibri" w:hAnsi="Calibri" w:cs="Calibri"/>
          <w:sz w:val="22"/>
          <w:szCs w:val="22"/>
          <w:lang w:val="en-US"/>
        </w:rPr>
      </w:pPr>
    </w:p>
    <w:p w14:paraId="34EDB2FC"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staff </w:t>
      </w:r>
      <w:proofErr w:type="spellStart"/>
      <w:r w:rsidRPr="00EF3996">
        <w:rPr>
          <w:rFonts w:ascii="Calibri" w:hAnsi="Calibri" w:cs="Calibri"/>
          <w:sz w:val="22"/>
          <w:szCs w:val="22"/>
          <w:lang w:val="en-US"/>
        </w:rPr>
        <w:t>behaviour</w:t>
      </w:r>
      <w:proofErr w:type="spellEnd"/>
      <w:r w:rsidRPr="00EF3996">
        <w:rPr>
          <w:rFonts w:ascii="Calibri" w:hAnsi="Calibri" w:cs="Calibri"/>
          <w:sz w:val="22"/>
          <w:szCs w:val="22"/>
          <w:lang w:val="en-US"/>
        </w:rPr>
        <w:t xml:space="preserve"> policy (code of conduct)</w:t>
      </w:r>
    </w:p>
    <w:p w14:paraId="1DF83FD2"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e-safety policies for students and staff</w:t>
      </w:r>
    </w:p>
    <w:p w14:paraId="57B51FB3"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safer recruitment policy and procedures</w:t>
      </w:r>
    </w:p>
    <w:p w14:paraId="5A8DE9A5"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procedures to handle allegations against members of staff and volunteers, including referring to the Disclosure and Barring Service (when appropriate)</w:t>
      </w:r>
    </w:p>
    <w:p w14:paraId="1149540F"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whistle blowing policy</w:t>
      </w:r>
    </w:p>
    <w:p w14:paraId="452A7341" w14:textId="77777777" w:rsidR="00FB7AE5" w:rsidRP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procedures to respond appropriately when children are missing education</w:t>
      </w:r>
    </w:p>
    <w:p w14:paraId="08945A1C" w14:textId="77777777" w:rsidR="00EF3996" w:rsidRDefault="00FB7AE5"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anti-bullying procedures</w:t>
      </w:r>
    </w:p>
    <w:p w14:paraId="3E51A150" w14:textId="77777777" w:rsidR="00FB7AE5" w:rsidRPr="00B7712F" w:rsidRDefault="000A3264" w:rsidP="00EF3996">
      <w:pPr>
        <w:pStyle w:val="ListParagraph"/>
        <w:numPr>
          <w:ilvl w:val="0"/>
          <w:numId w:val="32"/>
        </w:numPr>
        <w:tabs>
          <w:tab w:val="left" w:pos="720"/>
        </w:tabs>
        <w:jc w:val="both"/>
        <w:rPr>
          <w:rFonts w:ascii="Calibri" w:hAnsi="Calibri" w:cs="Calibri"/>
          <w:sz w:val="22"/>
          <w:szCs w:val="22"/>
          <w:lang w:val="en-US"/>
        </w:rPr>
      </w:pPr>
      <w:r w:rsidRPr="00EF3996">
        <w:rPr>
          <w:rFonts w:ascii="Calibri" w:hAnsi="Calibri" w:cs="Calibri"/>
          <w:sz w:val="22"/>
          <w:szCs w:val="22"/>
          <w:lang w:val="en-US"/>
        </w:rPr>
        <w:t xml:space="preserve">Keeping Children Safe in </w:t>
      </w:r>
      <w:r w:rsidR="00975559">
        <w:rPr>
          <w:rFonts w:ascii="Calibri" w:hAnsi="Calibri" w:cs="Calibri"/>
          <w:sz w:val="22"/>
          <w:szCs w:val="22"/>
          <w:lang w:val="en-US"/>
        </w:rPr>
        <w:t>Education 2020</w:t>
      </w:r>
      <w:r w:rsidR="00432CE7" w:rsidRPr="00B7712F">
        <w:rPr>
          <w:rFonts w:ascii="Calibri" w:hAnsi="Calibri" w:cs="Calibri"/>
          <w:sz w:val="22"/>
          <w:szCs w:val="22"/>
          <w:lang w:val="en-US"/>
        </w:rPr>
        <w:t xml:space="preserve"> </w:t>
      </w:r>
      <w:r w:rsidR="008F76E7" w:rsidRPr="00B7712F">
        <w:rPr>
          <w:rFonts w:ascii="Calibri" w:hAnsi="Calibri" w:cs="Calibri"/>
          <w:sz w:val="22"/>
          <w:szCs w:val="22"/>
          <w:lang w:val="en-US"/>
        </w:rPr>
        <w:t>(</w:t>
      </w:r>
      <w:r w:rsidR="008F76E7" w:rsidRPr="00B7712F">
        <w:rPr>
          <w:rFonts w:ascii="Calibri" w:hAnsi="Calibri" w:cs="Calibri"/>
          <w:b/>
          <w:i/>
          <w:sz w:val="22"/>
          <w:szCs w:val="22"/>
          <w:lang w:val="en-US"/>
        </w:rPr>
        <w:t>Statut</w:t>
      </w:r>
      <w:r w:rsidR="00E50FEC" w:rsidRPr="00B7712F">
        <w:rPr>
          <w:rFonts w:ascii="Calibri" w:hAnsi="Calibri" w:cs="Calibri"/>
          <w:b/>
          <w:i/>
          <w:sz w:val="22"/>
          <w:szCs w:val="22"/>
          <w:lang w:val="en-US"/>
        </w:rPr>
        <w:t>ory Guidance)</w:t>
      </w:r>
    </w:p>
    <w:p w14:paraId="5CA65C4B" w14:textId="77777777" w:rsidR="00FB7AE5" w:rsidRDefault="00FB7AE5">
      <w:pPr>
        <w:ind w:left="720"/>
        <w:jc w:val="both"/>
        <w:rPr>
          <w:rFonts w:ascii="Calibri" w:hAnsi="Calibri" w:cs="Calibri"/>
          <w:sz w:val="22"/>
          <w:szCs w:val="22"/>
          <w:lang w:val="en-US"/>
        </w:rPr>
      </w:pPr>
    </w:p>
    <w:p w14:paraId="752F881A" w14:textId="77777777" w:rsidR="00FB7AE5" w:rsidRDefault="00FB7AE5">
      <w:pPr>
        <w:jc w:val="both"/>
        <w:rPr>
          <w:rFonts w:ascii="Calibri" w:hAnsi="Calibri" w:cs="Calibri"/>
          <w:sz w:val="22"/>
          <w:szCs w:val="22"/>
          <w:lang w:val="en-US"/>
        </w:rPr>
      </w:pPr>
    </w:p>
    <w:p w14:paraId="3B854C00"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Throughout this document, </w:t>
      </w:r>
      <w:r>
        <w:rPr>
          <w:rFonts w:ascii="Calibri" w:hAnsi="Calibri" w:cs="Calibri"/>
          <w:sz w:val="22"/>
          <w:szCs w:val="22"/>
        </w:rPr>
        <w:t>‘</w:t>
      </w:r>
      <w:r>
        <w:rPr>
          <w:rFonts w:ascii="Calibri" w:hAnsi="Calibri" w:cs="Calibri"/>
          <w:sz w:val="22"/>
          <w:szCs w:val="22"/>
          <w:lang w:val="en-US"/>
        </w:rPr>
        <w:t>child</w:t>
      </w:r>
      <w:r>
        <w:rPr>
          <w:rFonts w:ascii="Calibri" w:hAnsi="Calibri" w:cs="Calibri"/>
          <w:sz w:val="22"/>
          <w:szCs w:val="22"/>
        </w:rPr>
        <w:t>’</w:t>
      </w:r>
      <w:r>
        <w:rPr>
          <w:rFonts w:ascii="Calibri" w:hAnsi="Calibri" w:cs="Calibri"/>
          <w:sz w:val="22"/>
          <w:szCs w:val="22"/>
          <w:lang w:val="en-US"/>
        </w:rPr>
        <w:t xml:space="preserve"> refers to a young person under the age of 18.</w:t>
      </w:r>
    </w:p>
    <w:p w14:paraId="03C16DE7" w14:textId="77777777" w:rsidR="00FA7DBB" w:rsidRDefault="00FA7DBB">
      <w:pPr>
        <w:jc w:val="both"/>
        <w:rPr>
          <w:rFonts w:ascii="Calibri" w:hAnsi="Calibri" w:cs="Calibri"/>
          <w:sz w:val="22"/>
          <w:szCs w:val="22"/>
          <w:lang w:val="en-US"/>
        </w:rPr>
      </w:pPr>
    </w:p>
    <w:p w14:paraId="2EA1D87D" w14:textId="77777777" w:rsidR="00FB7AE5" w:rsidRDefault="00FB7AE5">
      <w:pPr>
        <w:jc w:val="both"/>
        <w:rPr>
          <w:rFonts w:ascii="Calibri" w:hAnsi="Calibri" w:cs="Calibri"/>
          <w:b/>
          <w:bCs/>
          <w:sz w:val="22"/>
          <w:szCs w:val="22"/>
          <w:lang w:val="en-US"/>
        </w:rPr>
      </w:pPr>
      <w:r>
        <w:rPr>
          <w:rFonts w:ascii="Calibri" w:hAnsi="Calibri" w:cs="Calibri"/>
          <w:b/>
          <w:bCs/>
          <w:sz w:val="22"/>
          <w:szCs w:val="22"/>
          <w:lang w:val="en-US"/>
        </w:rPr>
        <w:t xml:space="preserve">B.   Child Protection Procedures  </w:t>
      </w:r>
    </w:p>
    <w:p w14:paraId="11FAF546" w14:textId="77777777" w:rsidR="00FB7AE5" w:rsidRDefault="00FB7AE5">
      <w:pPr>
        <w:jc w:val="both"/>
        <w:rPr>
          <w:rFonts w:ascii="Calibri" w:hAnsi="Calibri" w:cs="Calibri"/>
          <w:b/>
          <w:bCs/>
          <w:sz w:val="22"/>
          <w:szCs w:val="22"/>
          <w:lang w:val="en-US"/>
        </w:rPr>
      </w:pPr>
    </w:p>
    <w:p w14:paraId="63A04B4E"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These procedures should be read in conjunction with </w:t>
      </w:r>
      <w:r>
        <w:rPr>
          <w:rFonts w:ascii="Calibri" w:hAnsi="Calibri" w:cs="Calibri"/>
          <w:sz w:val="22"/>
          <w:szCs w:val="22"/>
        </w:rPr>
        <w:t>‘</w:t>
      </w:r>
      <w:r>
        <w:rPr>
          <w:rFonts w:ascii="Calibri" w:hAnsi="Calibri" w:cs="Calibri"/>
          <w:sz w:val="22"/>
          <w:szCs w:val="22"/>
          <w:lang w:val="en-US"/>
        </w:rPr>
        <w:t>Keeping Children Safe in Education: Information for all School and College Staff</w:t>
      </w:r>
      <w:r>
        <w:rPr>
          <w:rFonts w:ascii="Calibri" w:hAnsi="Calibri" w:cs="Calibri"/>
          <w:sz w:val="22"/>
          <w:szCs w:val="22"/>
        </w:rPr>
        <w:t>’</w:t>
      </w:r>
      <w:r>
        <w:rPr>
          <w:rFonts w:ascii="Calibri" w:hAnsi="Calibri" w:cs="Calibri"/>
          <w:sz w:val="22"/>
          <w:szCs w:val="22"/>
          <w:lang w:val="en-US"/>
        </w:rPr>
        <w:t xml:space="preserve"> 2018.</w:t>
      </w:r>
    </w:p>
    <w:p w14:paraId="1775D71D" w14:textId="77777777" w:rsidR="00FB7AE5" w:rsidRDefault="00FB7AE5">
      <w:pPr>
        <w:jc w:val="both"/>
        <w:rPr>
          <w:rFonts w:ascii="Calibri" w:hAnsi="Calibri" w:cs="Calibri"/>
          <w:sz w:val="22"/>
          <w:szCs w:val="22"/>
          <w:lang w:val="en-US"/>
        </w:rPr>
      </w:pPr>
    </w:p>
    <w:p w14:paraId="1ECA3CF8" w14:textId="77777777" w:rsidR="00FB7AE5" w:rsidRDefault="00FB7AE5">
      <w:pPr>
        <w:tabs>
          <w:tab w:val="left" w:pos="425"/>
        </w:tabs>
        <w:spacing w:after="240"/>
        <w:jc w:val="both"/>
        <w:rPr>
          <w:rFonts w:ascii="Calibri" w:hAnsi="Calibri" w:cs="Calibri"/>
          <w:b/>
          <w:bCs/>
          <w:sz w:val="22"/>
          <w:szCs w:val="22"/>
          <w:lang w:val="en-US"/>
        </w:rPr>
      </w:pPr>
      <w:r>
        <w:rPr>
          <w:rFonts w:ascii="Calibri" w:hAnsi="Calibri" w:cs="Calibri"/>
          <w:b/>
          <w:bCs/>
          <w:sz w:val="22"/>
          <w:szCs w:val="22"/>
          <w:lang w:val="en-US"/>
        </w:rPr>
        <w:t xml:space="preserve">1.   </w:t>
      </w:r>
      <w:r>
        <w:rPr>
          <w:rFonts w:ascii="Calibri" w:hAnsi="Calibri" w:cs="Calibri"/>
          <w:b/>
          <w:bCs/>
          <w:sz w:val="22"/>
          <w:szCs w:val="22"/>
          <w:lang w:val="en-US"/>
        </w:rPr>
        <w:tab/>
        <w:t>What is Child Protection?</w:t>
      </w:r>
    </w:p>
    <w:p w14:paraId="4F91A9DE" w14:textId="77777777" w:rsidR="0021248E" w:rsidRPr="00EF3996" w:rsidRDefault="00FB7AE5" w:rsidP="0021248E">
      <w:pPr>
        <w:spacing w:after="240"/>
        <w:ind w:left="425" w:hanging="425"/>
        <w:jc w:val="both"/>
        <w:rPr>
          <w:rFonts w:ascii="Calibri" w:hAnsi="Calibri" w:cs="Calibri"/>
          <w:sz w:val="22"/>
          <w:szCs w:val="22"/>
          <w:lang w:val="en-US"/>
        </w:rPr>
      </w:pPr>
      <w:r>
        <w:rPr>
          <w:rFonts w:ascii="Calibri" w:hAnsi="Calibri" w:cs="Calibri"/>
          <w:sz w:val="22"/>
          <w:szCs w:val="22"/>
          <w:lang w:val="en-US"/>
        </w:rPr>
        <w:t>1.1</w:t>
      </w:r>
      <w:r>
        <w:rPr>
          <w:rFonts w:ascii="Calibri" w:hAnsi="Calibri" w:cs="Calibri"/>
          <w:sz w:val="22"/>
          <w:szCs w:val="22"/>
          <w:lang w:val="en-US"/>
        </w:rPr>
        <w:tab/>
        <w:t>Child protection is one very important aspect of safeguarding. It refers to the activity which is undertaken to protect specific children who are suffering, or are like</w:t>
      </w:r>
      <w:r w:rsidR="00EF3996">
        <w:rPr>
          <w:rFonts w:ascii="Calibri" w:hAnsi="Calibri" w:cs="Calibri"/>
          <w:sz w:val="22"/>
          <w:szCs w:val="22"/>
          <w:lang w:val="en-US"/>
        </w:rPr>
        <w:t>ly to suffer, significant harm.</w:t>
      </w:r>
    </w:p>
    <w:p w14:paraId="222E9732" w14:textId="77777777" w:rsidR="00FB7AE5" w:rsidRDefault="00FB7AE5">
      <w:pPr>
        <w:tabs>
          <w:tab w:val="left" w:pos="425"/>
        </w:tabs>
        <w:spacing w:after="240"/>
        <w:jc w:val="both"/>
        <w:rPr>
          <w:rFonts w:ascii="Calibri" w:hAnsi="Calibri" w:cs="Calibri"/>
          <w:b/>
          <w:bCs/>
          <w:sz w:val="22"/>
          <w:szCs w:val="22"/>
          <w:lang w:val="en-US"/>
        </w:rPr>
      </w:pPr>
      <w:r>
        <w:rPr>
          <w:rFonts w:ascii="Calibri" w:hAnsi="Calibri" w:cs="Calibri"/>
          <w:b/>
          <w:bCs/>
          <w:sz w:val="22"/>
          <w:szCs w:val="22"/>
          <w:lang w:val="en-US"/>
        </w:rPr>
        <w:t xml:space="preserve">2.   </w:t>
      </w:r>
      <w:r>
        <w:rPr>
          <w:rFonts w:ascii="Calibri" w:hAnsi="Calibri" w:cs="Calibri"/>
          <w:b/>
          <w:bCs/>
          <w:sz w:val="22"/>
          <w:szCs w:val="22"/>
          <w:lang w:val="en-US"/>
        </w:rPr>
        <w:tab/>
        <w:t>What Is Significant Harm?</w:t>
      </w:r>
    </w:p>
    <w:p w14:paraId="706B2211" w14:textId="3EF25559" w:rsidR="00FB7AE5" w:rsidRDefault="00FB7AE5">
      <w:pPr>
        <w:spacing w:after="240"/>
        <w:ind w:left="425" w:hanging="425"/>
        <w:jc w:val="both"/>
        <w:rPr>
          <w:rFonts w:ascii="Calibri" w:hAnsi="Calibri" w:cs="Calibri"/>
          <w:sz w:val="22"/>
          <w:szCs w:val="22"/>
          <w:lang w:val="en-US"/>
        </w:rPr>
      </w:pPr>
      <w:r>
        <w:rPr>
          <w:rFonts w:ascii="Calibri" w:hAnsi="Calibri" w:cs="Calibri"/>
          <w:sz w:val="22"/>
          <w:szCs w:val="22"/>
          <w:lang w:val="en-US"/>
        </w:rPr>
        <w:t>2.1</w:t>
      </w:r>
      <w:r>
        <w:rPr>
          <w:rFonts w:ascii="Calibri" w:hAnsi="Calibri" w:cs="Calibri"/>
          <w:sz w:val="22"/>
          <w:szCs w:val="22"/>
          <w:lang w:val="en-US"/>
        </w:rPr>
        <w:tab/>
        <w:t>The Children Act 1989 introduced the concept of significant harm (Section 47)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w:t>
      </w:r>
      <w:r>
        <w:rPr>
          <w:rFonts w:ascii="Calibri" w:hAnsi="Calibri" w:cs="Calibri"/>
          <w:sz w:val="22"/>
          <w:szCs w:val="22"/>
        </w:rPr>
        <w:t>’</w:t>
      </w:r>
      <w:r>
        <w:rPr>
          <w:rFonts w:ascii="Calibri" w:hAnsi="Calibri" w:cs="Calibri"/>
          <w:sz w:val="22"/>
          <w:szCs w:val="22"/>
          <w:lang w:val="en-US"/>
        </w:rPr>
        <w:t xml:space="preserve">s physical and psychological development. Decisions about significant harm are complex </w:t>
      </w:r>
      <w:proofErr w:type="gramStart"/>
      <w:r>
        <w:rPr>
          <w:rFonts w:ascii="Calibri" w:hAnsi="Calibri" w:cs="Calibri"/>
          <w:sz w:val="22"/>
          <w:szCs w:val="22"/>
          <w:lang w:val="en-US"/>
        </w:rPr>
        <w:t>and in each case</w:t>
      </w:r>
      <w:proofErr w:type="gramEnd"/>
      <w:r>
        <w:rPr>
          <w:rFonts w:ascii="Calibri" w:hAnsi="Calibri" w:cs="Calibri"/>
          <w:sz w:val="22"/>
          <w:szCs w:val="22"/>
          <w:lang w:val="en-US"/>
        </w:rPr>
        <w:t xml:space="preserve"> require discussion with the statutory agencies: Children</w:t>
      </w:r>
      <w:r>
        <w:rPr>
          <w:rFonts w:ascii="Calibri" w:hAnsi="Calibri" w:cs="Calibri"/>
          <w:sz w:val="22"/>
          <w:szCs w:val="22"/>
        </w:rPr>
        <w:t>’</w:t>
      </w:r>
      <w:r>
        <w:rPr>
          <w:rFonts w:ascii="Calibri" w:hAnsi="Calibri" w:cs="Calibri"/>
          <w:sz w:val="22"/>
          <w:szCs w:val="22"/>
          <w:lang w:val="en-US"/>
        </w:rPr>
        <w:t>s Social Care and Police.</w:t>
      </w:r>
    </w:p>
    <w:p w14:paraId="71C11298" w14:textId="77777777" w:rsidR="00C43633" w:rsidRDefault="00C43633">
      <w:pPr>
        <w:spacing w:after="240"/>
        <w:ind w:left="425" w:hanging="425"/>
        <w:jc w:val="both"/>
        <w:rPr>
          <w:rFonts w:ascii="Calibri" w:hAnsi="Calibri" w:cs="Calibri"/>
          <w:sz w:val="22"/>
          <w:szCs w:val="22"/>
          <w:lang w:val="en-US"/>
        </w:rPr>
      </w:pPr>
    </w:p>
    <w:p w14:paraId="5906DC43" w14:textId="77777777" w:rsidR="00FB7AE5" w:rsidRDefault="00FB7AE5">
      <w:pPr>
        <w:tabs>
          <w:tab w:val="left" w:pos="425"/>
        </w:tabs>
        <w:spacing w:after="240"/>
        <w:jc w:val="both"/>
        <w:rPr>
          <w:rFonts w:ascii="Calibri" w:hAnsi="Calibri" w:cs="Calibri"/>
          <w:b/>
          <w:bCs/>
          <w:sz w:val="22"/>
          <w:szCs w:val="22"/>
          <w:lang w:val="en-US"/>
        </w:rPr>
      </w:pPr>
      <w:r>
        <w:rPr>
          <w:rFonts w:ascii="Calibri" w:hAnsi="Calibri" w:cs="Calibri"/>
          <w:b/>
          <w:bCs/>
          <w:sz w:val="22"/>
          <w:szCs w:val="22"/>
          <w:lang w:val="en-US"/>
        </w:rPr>
        <w:t xml:space="preserve">3.   </w:t>
      </w:r>
      <w:r>
        <w:rPr>
          <w:rFonts w:ascii="Calibri" w:hAnsi="Calibri" w:cs="Calibri"/>
          <w:b/>
          <w:bCs/>
          <w:sz w:val="22"/>
          <w:szCs w:val="22"/>
          <w:lang w:val="en-US"/>
        </w:rPr>
        <w:tab/>
        <w:t>Purpose of These Procedures</w:t>
      </w:r>
    </w:p>
    <w:p w14:paraId="773CDA5E" w14:textId="77777777" w:rsidR="00FB7AE5" w:rsidRDefault="00FB7AE5" w:rsidP="002932E4">
      <w:pPr>
        <w:spacing w:after="240"/>
        <w:ind w:left="425" w:hanging="425"/>
        <w:jc w:val="both"/>
        <w:rPr>
          <w:rFonts w:ascii="Calibri" w:hAnsi="Calibri" w:cs="Calibri"/>
          <w:b/>
          <w:bCs/>
          <w:sz w:val="22"/>
          <w:szCs w:val="22"/>
          <w:lang w:val="en-US"/>
        </w:rPr>
      </w:pPr>
      <w:r>
        <w:rPr>
          <w:rFonts w:ascii="Calibri" w:hAnsi="Calibri" w:cs="Calibri"/>
          <w:sz w:val="22"/>
          <w:szCs w:val="22"/>
          <w:lang w:val="en-US"/>
        </w:rPr>
        <w:t>3.1</w:t>
      </w:r>
      <w:r>
        <w:rPr>
          <w:rFonts w:ascii="Calibri" w:hAnsi="Calibri" w:cs="Calibri"/>
          <w:sz w:val="22"/>
          <w:szCs w:val="22"/>
          <w:lang w:val="en-US"/>
        </w:rPr>
        <w:tab/>
        <w:t xml:space="preserve">These procedures explain what action should be taken if there are concerns that a child is or might be suffering harm.  A </w:t>
      </w:r>
      <w:r>
        <w:rPr>
          <w:rFonts w:ascii="Calibri" w:hAnsi="Calibri" w:cs="Calibri"/>
          <w:sz w:val="22"/>
          <w:szCs w:val="22"/>
        </w:rPr>
        <w:t>‘</w:t>
      </w:r>
      <w:r>
        <w:rPr>
          <w:rFonts w:ascii="Calibri" w:hAnsi="Calibri" w:cs="Calibri"/>
          <w:sz w:val="22"/>
          <w:szCs w:val="22"/>
          <w:lang w:val="en-US"/>
        </w:rPr>
        <w:t>child</w:t>
      </w:r>
      <w:r>
        <w:rPr>
          <w:rFonts w:ascii="Calibri" w:hAnsi="Calibri" w:cs="Calibri"/>
          <w:sz w:val="22"/>
          <w:szCs w:val="22"/>
        </w:rPr>
        <w:t>’</w:t>
      </w:r>
      <w:r>
        <w:rPr>
          <w:rFonts w:ascii="Calibri" w:hAnsi="Calibri" w:cs="Calibri"/>
          <w:sz w:val="22"/>
          <w:szCs w:val="22"/>
          <w:lang w:val="en-US"/>
        </w:rPr>
        <w:t xml:space="preserve"> is a person under 18 years but the principles of these procedures apply also to vulnerable young adults over 18 years.</w:t>
      </w:r>
    </w:p>
    <w:p w14:paraId="749234CB" w14:textId="77777777" w:rsidR="00FB7AE5" w:rsidRDefault="00FB7AE5">
      <w:pPr>
        <w:spacing w:after="240"/>
        <w:jc w:val="both"/>
        <w:rPr>
          <w:rFonts w:ascii="Calibri" w:hAnsi="Calibri" w:cs="Calibri"/>
          <w:b/>
          <w:bCs/>
          <w:sz w:val="22"/>
          <w:szCs w:val="22"/>
          <w:lang w:val="en-US"/>
        </w:rPr>
      </w:pPr>
      <w:r>
        <w:rPr>
          <w:rFonts w:ascii="Calibri" w:hAnsi="Calibri" w:cs="Calibri"/>
          <w:b/>
          <w:bCs/>
          <w:sz w:val="22"/>
          <w:szCs w:val="22"/>
          <w:lang w:val="en-US"/>
        </w:rPr>
        <w:t>4.   Responsibilities and Roles</w:t>
      </w:r>
    </w:p>
    <w:p w14:paraId="28003846"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4.1</w:t>
      </w:r>
      <w:r>
        <w:rPr>
          <w:rFonts w:ascii="Calibri" w:hAnsi="Calibri" w:cs="Calibri"/>
          <w:sz w:val="22"/>
          <w:szCs w:val="22"/>
          <w:lang w:val="en-US"/>
        </w:rPr>
        <w:tab/>
        <w:t>All adults in the school have a duty to safeguard and promote the welfare of children by taking appropriate action.  This includes taking action where there are child protection concerns.</w:t>
      </w:r>
    </w:p>
    <w:p w14:paraId="2B7B97E5" w14:textId="77777777" w:rsidR="00FB7AE5" w:rsidRDefault="00FB7AE5">
      <w:pPr>
        <w:jc w:val="both"/>
        <w:rPr>
          <w:rFonts w:ascii="Calibri" w:hAnsi="Calibri" w:cs="Calibri"/>
          <w:sz w:val="22"/>
          <w:szCs w:val="22"/>
          <w:lang w:val="en-US"/>
        </w:rPr>
      </w:pPr>
    </w:p>
    <w:p w14:paraId="3F7EE417" w14:textId="38DB48D8"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4.2</w:t>
      </w:r>
      <w:r>
        <w:rPr>
          <w:rFonts w:ascii="Calibri" w:hAnsi="Calibri" w:cs="Calibri"/>
          <w:sz w:val="22"/>
          <w:szCs w:val="22"/>
          <w:lang w:val="en-US"/>
        </w:rPr>
        <w:tab/>
        <w:t xml:space="preserve">Governors are accountable for ensuring their schools have effective child protection policies which should be reviewed annually and available publicly.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recommends that each governing body should nominate an individual member to work closely with the Designated Safeguarding Lead and to provide a link between the school and the governing body to monitor whether mandatory policies, procedures and training are in place and effective.</w:t>
      </w:r>
    </w:p>
    <w:p w14:paraId="02010D2B" w14:textId="77777777" w:rsidR="00FB7AE5" w:rsidRDefault="00FB7AE5">
      <w:pPr>
        <w:jc w:val="both"/>
        <w:rPr>
          <w:rFonts w:ascii="Calibri" w:hAnsi="Calibri" w:cs="Calibri"/>
          <w:sz w:val="22"/>
          <w:szCs w:val="22"/>
          <w:lang w:val="en-US"/>
        </w:rPr>
      </w:pPr>
    </w:p>
    <w:tbl>
      <w:tblPr>
        <w:tblW w:w="0" w:type="auto"/>
        <w:tblInd w:w="-10" w:type="dxa"/>
        <w:tblLayout w:type="fixed"/>
        <w:tblCellMar>
          <w:left w:w="180" w:type="dxa"/>
          <w:right w:w="180" w:type="dxa"/>
        </w:tblCellMar>
        <w:tblLook w:val="0000" w:firstRow="0" w:lastRow="0" w:firstColumn="0" w:lastColumn="0" w:noHBand="0" w:noVBand="0"/>
      </w:tblPr>
      <w:tblGrid>
        <w:gridCol w:w="4875"/>
      </w:tblGrid>
      <w:tr w:rsidR="00FB7AE5" w:rsidRPr="00203106" w14:paraId="5CD87013" w14:textId="77777777" w:rsidTr="00432CE7">
        <w:trPr>
          <w:trHeight w:val="300"/>
        </w:trPr>
        <w:tc>
          <w:tcPr>
            <w:tcW w:w="4875" w:type="dxa"/>
            <w:tcBorders>
              <w:top w:val="single" w:sz="8" w:space="0" w:color="auto"/>
              <w:left w:val="single" w:sz="8" w:space="0" w:color="auto"/>
              <w:bottom w:val="single" w:sz="8" w:space="0" w:color="auto"/>
              <w:right w:val="single" w:sz="8" w:space="0" w:color="auto"/>
            </w:tcBorders>
          </w:tcPr>
          <w:p w14:paraId="7D62D0AE" w14:textId="77777777" w:rsidR="00FB7AE5" w:rsidRPr="00203106" w:rsidRDefault="00FB7AE5">
            <w:pPr>
              <w:spacing w:before="240" w:after="240"/>
              <w:jc w:val="both"/>
              <w:rPr>
                <w:rFonts w:ascii="Calibri" w:eastAsiaTheme="minorEastAsia" w:hAnsi="Calibri" w:cs="Calibri"/>
                <w:lang w:val="en-US"/>
              </w:rPr>
            </w:pPr>
            <w:r w:rsidRPr="00203106">
              <w:rPr>
                <w:rFonts w:ascii="Calibri" w:eastAsiaTheme="minorEastAsia" w:hAnsi="Calibri" w:cs="Calibri"/>
                <w:sz w:val="22"/>
                <w:szCs w:val="22"/>
                <w:lang w:val="en-US"/>
              </w:rPr>
              <w:t>The Nominated Governor in this school is:</w:t>
            </w:r>
          </w:p>
          <w:p w14:paraId="52ECADE8" w14:textId="77777777" w:rsidR="00FB7AE5" w:rsidRPr="00203106" w:rsidRDefault="00FB7AE5">
            <w:pPr>
              <w:spacing w:before="240" w:after="240"/>
              <w:jc w:val="both"/>
              <w:rPr>
                <w:rFonts w:ascii="Calibri" w:eastAsiaTheme="minorEastAsia" w:hAnsi="Calibri" w:cs="Calibri"/>
                <w:lang w:val="en-US"/>
              </w:rPr>
            </w:pPr>
            <w:r w:rsidRPr="00203106">
              <w:rPr>
                <w:rFonts w:ascii="Calibri" w:eastAsiaTheme="minorEastAsia" w:hAnsi="Calibri" w:cs="Calibri"/>
                <w:sz w:val="22"/>
                <w:szCs w:val="22"/>
                <w:lang w:val="en-US"/>
              </w:rPr>
              <w:t xml:space="preserve"> </w:t>
            </w:r>
            <w:r w:rsidR="00E65218" w:rsidRPr="00203106">
              <w:rPr>
                <w:rFonts w:ascii="Calibri" w:eastAsiaTheme="minorEastAsia" w:hAnsi="Calibri" w:cs="Calibri"/>
                <w:sz w:val="22"/>
                <w:szCs w:val="22"/>
                <w:lang w:val="en-US"/>
              </w:rPr>
              <w:t>Mrs.</w:t>
            </w:r>
            <w:r w:rsidRPr="00203106">
              <w:rPr>
                <w:rFonts w:ascii="Calibri" w:eastAsiaTheme="minorEastAsia" w:hAnsi="Calibri" w:cs="Calibri"/>
                <w:sz w:val="22"/>
                <w:szCs w:val="22"/>
                <w:lang w:val="en-US"/>
              </w:rPr>
              <w:t xml:space="preserve"> Dom Moody </w:t>
            </w:r>
          </w:p>
        </w:tc>
      </w:tr>
    </w:tbl>
    <w:p w14:paraId="76507E16" w14:textId="77777777" w:rsidR="00FB7AE5" w:rsidRDefault="00FB7AE5">
      <w:pPr>
        <w:overflowPunct/>
        <w:autoSpaceDE w:val="0"/>
        <w:autoSpaceDN w:val="0"/>
        <w:rPr>
          <w:rFonts w:ascii="Calibri" w:hAnsi="Calibri" w:cs="Calibri"/>
          <w:color w:val="FF0000"/>
          <w:sz w:val="22"/>
          <w:szCs w:val="22"/>
          <w:lang w:val="en-US"/>
        </w:rPr>
      </w:pPr>
    </w:p>
    <w:p w14:paraId="0902157F" w14:textId="77777777" w:rsidR="00FB7AE5" w:rsidRDefault="00FB7AE5">
      <w:pPr>
        <w:jc w:val="both"/>
        <w:rPr>
          <w:rFonts w:ascii="Calibri" w:hAnsi="Calibri" w:cs="Calibri"/>
          <w:color w:val="FF0000"/>
          <w:sz w:val="22"/>
          <w:szCs w:val="22"/>
          <w:lang w:val="en-US"/>
        </w:rPr>
      </w:pPr>
    </w:p>
    <w:p w14:paraId="2FFF5439"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4.3</w:t>
      </w:r>
      <w:r>
        <w:rPr>
          <w:rFonts w:ascii="Calibri" w:hAnsi="Calibri" w:cs="Calibri"/>
          <w:sz w:val="22"/>
          <w:szCs w:val="22"/>
          <w:lang w:val="en-US"/>
        </w:rPr>
        <w:tab/>
        <w:t>This school has Designated Safeguarding Leads (DSLs).   These are the people with whom concerns about children should be discussed and reported.  The school also has Deputy Safeguarding Leads.</w:t>
      </w:r>
    </w:p>
    <w:p w14:paraId="714ED330" w14:textId="77777777" w:rsidR="00FB7AE5" w:rsidRDefault="00FB7AE5">
      <w:pPr>
        <w:jc w:val="both"/>
        <w:rPr>
          <w:rFonts w:ascii="Calibri" w:hAnsi="Calibri" w:cs="Calibri"/>
          <w:sz w:val="22"/>
          <w:szCs w:val="22"/>
          <w:lang w:val="en-US"/>
        </w:rPr>
      </w:pPr>
    </w:p>
    <w:tbl>
      <w:tblPr>
        <w:tblW w:w="8645" w:type="dxa"/>
        <w:tblInd w:w="-10" w:type="dxa"/>
        <w:tblLayout w:type="fixed"/>
        <w:tblCellMar>
          <w:left w:w="180" w:type="dxa"/>
          <w:right w:w="180" w:type="dxa"/>
        </w:tblCellMar>
        <w:tblLook w:val="0000" w:firstRow="0" w:lastRow="0" w:firstColumn="0" w:lastColumn="0" w:noHBand="0" w:noVBand="0"/>
      </w:tblPr>
      <w:tblGrid>
        <w:gridCol w:w="8645"/>
      </w:tblGrid>
      <w:tr w:rsidR="00FB7AE5" w:rsidRPr="00203106" w14:paraId="660A0297" w14:textId="77777777" w:rsidTr="00432CE7">
        <w:trPr>
          <w:trHeight w:val="270"/>
        </w:trPr>
        <w:tc>
          <w:tcPr>
            <w:tcW w:w="8645" w:type="dxa"/>
            <w:tcBorders>
              <w:top w:val="single" w:sz="8" w:space="0" w:color="auto"/>
              <w:left w:val="single" w:sz="8" w:space="0" w:color="auto"/>
              <w:bottom w:val="single" w:sz="8" w:space="0" w:color="auto"/>
              <w:right w:val="single" w:sz="8" w:space="0" w:color="auto"/>
            </w:tcBorders>
          </w:tcPr>
          <w:p w14:paraId="7808D963" w14:textId="77777777" w:rsidR="00FB7AE5" w:rsidRPr="00203106" w:rsidRDefault="00E65218">
            <w:pPr>
              <w:spacing w:before="240" w:after="240"/>
              <w:jc w:val="both"/>
              <w:rPr>
                <w:rFonts w:ascii="Calibri" w:eastAsiaTheme="minorEastAsia" w:hAnsi="Calibri" w:cs="Calibri"/>
                <w:lang w:val="en-US"/>
              </w:rPr>
            </w:pPr>
            <w:r w:rsidRPr="00B7712F">
              <w:rPr>
                <w:rFonts w:ascii="Calibri" w:eastAsiaTheme="minorEastAsia" w:hAnsi="Calibri" w:cs="Calibri"/>
                <w:sz w:val="22"/>
                <w:szCs w:val="22"/>
                <w:lang w:val="en-US"/>
              </w:rPr>
              <w:t>Mrs.</w:t>
            </w:r>
            <w:r w:rsidR="0085515C" w:rsidRPr="00B7712F">
              <w:rPr>
                <w:rFonts w:ascii="Calibri" w:eastAsiaTheme="minorEastAsia" w:hAnsi="Calibri" w:cs="Calibri"/>
                <w:sz w:val="22"/>
                <w:szCs w:val="22"/>
                <w:lang w:val="en-US"/>
              </w:rPr>
              <w:t xml:space="preserve"> Victoria Edg</w:t>
            </w:r>
            <w:r w:rsidR="00EF3996" w:rsidRPr="00B7712F">
              <w:rPr>
                <w:rFonts w:ascii="Calibri" w:eastAsiaTheme="minorEastAsia" w:hAnsi="Calibri" w:cs="Calibri"/>
                <w:sz w:val="22"/>
                <w:szCs w:val="22"/>
                <w:lang w:val="en-US"/>
              </w:rPr>
              <w:t>e</w:t>
            </w:r>
            <w:r w:rsidR="0085515C" w:rsidRPr="00B7712F">
              <w:rPr>
                <w:rFonts w:ascii="Calibri" w:eastAsiaTheme="minorEastAsia" w:hAnsi="Calibri" w:cs="Calibri"/>
                <w:sz w:val="22"/>
                <w:szCs w:val="22"/>
                <w:lang w:val="en-US"/>
              </w:rPr>
              <w:t>ler</w:t>
            </w:r>
            <w:r w:rsidR="00FB7AE5" w:rsidRPr="00B7712F">
              <w:rPr>
                <w:rFonts w:ascii="Calibri" w:eastAsiaTheme="minorEastAsia" w:hAnsi="Calibri" w:cs="Calibri"/>
                <w:sz w:val="22"/>
                <w:szCs w:val="22"/>
                <w:lang w:val="en-US"/>
              </w:rPr>
              <w:t xml:space="preserve">, </w:t>
            </w:r>
            <w:r w:rsidRPr="00B7712F">
              <w:rPr>
                <w:rFonts w:ascii="Calibri" w:eastAsiaTheme="minorEastAsia" w:hAnsi="Calibri" w:cs="Calibri"/>
                <w:sz w:val="22"/>
                <w:szCs w:val="22"/>
                <w:lang w:val="en-US"/>
              </w:rPr>
              <w:t>Assistant</w:t>
            </w:r>
            <w:r w:rsidR="0085515C" w:rsidRPr="00B7712F">
              <w:rPr>
                <w:rFonts w:ascii="Calibri" w:eastAsiaTheme="minorEastAsia" w:hAnsi="Calibri" w:cs="Calibri"/>
                <w:sz w:val="22"/>
                <w:szCs w:val="22"/>
                <w:lang w:val="en-US"/>
              </w:rPr>
              <w:t xml:space="preserve"> </w:t>
            </w:r>
            <w:r w:rsidR="00FB7AE5" w:rsidRPr="00B7712F">
              <w:rPr>
                <w:rFonts w:ascii="Calibri" w:eastAsiaTheme="minorEastAsia" w:hAnsi="Calibri" w:cs="Calibri"/>
                <w:sz w:val="22"/>
                <w:szCs w:val="22"/>
                <w:lang w:val="en-US"/>
              </w:rPr>
              <w:t xml:space="preserve">Headteacher </w:t>
            </w:r>
            <w:r w:rsidR="00975559">
              <w:rPr>
                <w:rFonts w:ascii="Calibri" w:eastAsiaTheme="minorEastAsia" w:hAnsi="Calibri" w:cs="Calibri"/>
                <w:sz w:val="22"/>
                <w:szCs w:val="22"/>
                <w:lang w:val="en-US"/>
              </w:rPr>
              <w:t xml:space="preserve">and </w:t>
            </w:r>
            <w:proofErr w:type="spellStart"/>
            <w:r w:rsidR="00975559">
              <w:rPr>
                <w:rFonts w:ascii="Calibri" w:eastAsiaTheme="minorEastAsia" w:hAnsi="Calibri" w:cs="Calibri"/>
                <w:sz w:val="22"/>
                <w:szCs w:val="22"/>
                <w:lang w:val="en-US"/>
              </w:rPr>
              <w:t>Mr</w:t>
            </w:r>
            <w:proofErr w:type="spellEnd"/>
            <w:r w:rsidR="00975559">
              <w:rPr>
                <w:rFonts w:ascii="Calibri" w:eastAsiaTheme="minorEastAsia" w:hAnsi="Calibri" w:cs="Calibri"/>
                <w:sz w:val="22"/>
                <w:szCs w:val="22"/>
                <w:lang w:val="en-US"/>
              </w:rPr>
              <w:t xml:space="preserve"> Chris Barnett are</w:t>
            </w:r>
            <w:r w:rsidR="00FB7AE5" w:rsidRPr="00B7712F">
              <w:rPr>
                <w:rFonts w:ascii="Calibri" w:eastAsiaTheme="minorEastAsia" w:hAnsi="Calibri" w:cs="Calibri"/>
                <w:sz w:val="22"/>
                <w:szCs w:val="22"/>
                <w:lang w:val="en-US"/>
              </w:rPr>
              <w:t xml:space="preserve"> the</w:t>
            </w:r>
            <w:r w:rsidR="00FB7AE5" w:rsidRPr="00203106">
              <w:rPr>
                <w:rFonts w:ascii="Calibri" w:eastAsiaTheme="minorEastAsia" w:hAnsi="Calibri" w:cs="Calibri"/>
                <w:sz w:val="22"/>
                <w:szCs w:val="22"/>
                <w:lang w:val="en-US"/>
              </w:rPr>
              <w:t xml:space="preserve"> Designated Safeguarding Lead</w:t>
            </w:r>
            <w:r w:rsidR="00975559">
              <w:rPr>
                <w:rFonts w:ascii="Calibri" w:eastAsiaTheme="minorEastAsia" w:hAnsi="Calibri" w:cs="Calibri"/>
                <w:sz w:val="22"/>
                <w:szCs w:val="22"/>
                <w:lang w:val="en-US"/>
              </w:rPr>
              <w:t>s</w:t>
            </w:r>
            <w:r w:rsidR="00FB7AE5" w:rsidRPr="00203106">
              <w:rPr>
                <w:rFonts w:ascii="Calibri" w:eastAsiaTheme="minorEastAsia" w:hAnsi="Calibri" w:cs="Calibri"/>
                <w:sz w:val="22"/>
                <w:szCs w:val="22"/>
                <w:lang w:val="en-US"/>
              </w:rPr>
              <w:t>.</w:t>
            </w:r>
          </w:p>
          <w:p w14:paraId="06889C09" w14:textId="77777777" w:rsidR="00FB7AE5" w:rsidRPr="00203106" w:rsidRDefault="00E65218">
            <w:pPr>
              <w:spacing w:before="240" w:after="240"/>
              <w:jc w:val="both"/>
              <w:rPr>
                <w:rFonts w:ascii="Calibri" w:eastAsiaTheme="minorEastAsia" w:hAnsi="Calibri" w:cs="Calibri"/>
                <w:lang w:val="en-US"/>
              </w:rPr>
            </w:pPr>
            <w:r>
              <w:rPr>
                <w:rFonts w:ascii="Calibri" w:eastAsiaTheme="minorEastAsia" w:hAnsi="Calibri" w:cs="Calibri"/>
                <w:sz w:val="22"/>
                <w:szCs w:val="22"/>
                <w:lang w:val="en-US"/>
              </w:rPr>
              <w:t>Mrs.</w:t>
            </w:r>
            <w:r w:rsidR="00FB7AE5" w:rsidRPr="00203106">
              <w:rPr>
                <w:rFonts w:ascii="Calibri" w:eastAsiaTheme="minorEastAsia" w:hAnsi="Calibri" w:cs="Calibri"/>
                <w:sz w:val="22"/>
                <w:szCs w:val="22"/>
                <w:lang w:val="en-US"/>
              </w:rPr>
              <w:t xml:space="preserve"> Cannings, </w:t>
            </w:r>
            <w:r>
              <w:rPr>
                <w:rFonts w:ascii="Calibri" w:eastAsiaTheme="minorEastAsia" w:hAnsi="Calibri" w:cs="Calibri"/>
                <w:sz w:val="22"/>
                <w:szCs w:val="22"/>
                <w:lang w:val="en-US"/>
              </w:rPr>
              <w:t>Mrs.</w:t>
            </w:r>
            <w:r w:rsidR="00675ADA">
              <w:rPr>
                <w:rFonts w:ascii="Calibri" w:eastAsiaTheme="minorEastAsia" w:hAnsi="Calibri" w:cs="Calibri"/>
                <w:sz w:val="22"/>
                <w:szCs w:val="22"/>
                <w:lang w:val="en-US"/>
              </w:rPr>
              <w:t xml:space="preserve"> </w:t>
            </w:r>
            <w:r w:rsidR="00FB7AE5" w:rsidRPr="00203106">
              <w:rPr>
                <w:rFonts w:ascii="Calibri" w:eastAsiaTheme="minorEastAsia" w:hAnsi="Calibri" w:cs="Calibri"/>
                <w:sz w:val="22"/>
                <w:szCs w:val="22"/>
                <w:lang w:val="en-US"/>
              </w:rPr>
              <w:t xml:space="preserve">Murphy Parry and </w:t>
            </w:r>
            <w:r w:rsidR="00675ADA">
              <w:rPr>
                <w:rFonts w:ascii="Calibri" w:eastAsiaTheme="minorEastAsia" w:hAnsi="Calibri" w:cs="Calibri"/>
                <w:sz w:val="22"/>
                <w:szCs w:val="22"/>
                <w:lang w:val="en-US"/>
              </w:rPr>
              <w:t>Mr</w:t>
            </w:r>
            <w:r w:rsidR="00FB7AE5" w:rsidRPr="00203106">
              <w:rPr>
                <w:rFonts w:ascii="Calibri" w:eastAsiaTheme="minorEastAsia" w:hAnsi="Calibri" w:cs="Calibri"/>
                <w:sz w:val="22"/>
                <w:szCs w:val="22"/>
                <w:lang w:val="en-US"/>
              </w:rPr>
              <w:t xml:space="preserve"> Hurley </w:t>
            </w:r>
            <w:r w:rsidR="008F76E7" w:rsidRPr="004770F0">
              <w:rPr>
                <w:rFonts w:ascii="Calibri" w:eastAsiaTheme="minorEastAsia" w:hAnsi="Calibri" w:cs="Calibri"/>
                <w:sz w:val="22"/>
                <w:szCs w:val="22"/>
                <w:lang w:val="en-US"/>
              </w:rPr>
              <w:t>are</w:t>
            </w:r>
            <w:r w:rsidR="00133F7C" w:rsidRPr="004770F0">
              <w:rPr>
                <w:rFonts w:ascii="Calibri" w:eastAsiaTheme="minorEastAsia" w:hAnsi="Calibri" w:cs="Calibri"/>
                <w:sz w:val="22"/>
                <w:szCs w:val="22"/>
                <w:lang w:val="en-US"/>
              </w:rPr>
              <w:t xml:space="preserve"> </w:t>
            </w:r>
            <w:r w:rsidR="00FB7AE5" w:rsidRPr="00203106">
              <w:rPr>
                <w:rFonts w:ascii="Calibri" w:eastAsiaTheme="minorEastAsia" w:hAnsi="Calibri" w:cs="Calibri"/>
                <w:sz w:val="22"/>
                <w:szCs w:val="22"/>
                <w:lang w:val="en-US"/>
              </w:rPr>
              <w:t>Deputy DSLs.</w:t>
            </w:r>
          </w:p>
          <w:p w14:paraId="41D6BC7E" w14:textId="77777777" w:rsidR="00FB7AE5" w:rsidRPr="00203106" w:rsidRDefault="00FB7AE5">
            <w:pPr>
              <w:spacing w:before="240" w:after="240"/>
              <w:rPr>
                <w:rFonts w:ascii="Calibri" w:eastAsiaTheme="minorEastAsia" w:hAnsi="Calibri" w:cs="Calibri"/>
                <w:lang w:val="en-US"/>
              </w:rPr>
            </w:pPr>
            <w:r w:rsidRPr="00203106">
              <w:rPr>
                <w:rFonts w:ascii="Calibri" w:eastAsiaTheme="minorEastAsia" w:hAnsi="Calibri" w:cs="Calibri"/>
                <w:sz w:val="22"/>
                <w:szCs w:val="22"/>
                <w:lang w:val="en-US"/>
              </w:rPr>
              <w:t xml:space="preserve">All Senior Leaders have attended and are up to date with their Level 3 Safeguarding training.  </w:t>
            </w:r>
          </w:p>
        </w:tc>
      </w:tr>
    </w:tbl>
    <w:p w14:paraId="29124C60" w14:textId="77777777" w:rsidR="00FB7AE5" w:rsidRDefault="00FB7AE5">
      <w:pPr>
        <w:overflowPunct/>
        <w:autoSpaceDE w:val="0"/>
        <w:autoSpaceDN w:val="0"/>
        <w:rPr>
          <w:rFonts w:ascii="Calibri" w:hAnsi="Calibri" w:cs="Calibri"/>
          <w:sz w:val="22"/>
          <w:szCs w:val="22"/>
          <w:lang w:val="en-US"/>
        </w:rPr>
      </w:pPr>
    </w:p>
    <w:p w14:paraId="3E08B978" w14:textId="77777777" w:rsidR="00FB7AE5" w:rsidRDefault="00FB7AE5">
      <w:pPr>
        <w:jc w:val="both"/>
        <w:rPr>
          <w:rFonts w:ascii="Calibri" w:hAnsi="Calibri" w:cs="Calibri"/>
          <w:sz w:val="22"/>
          <w:szCs w:val="22"/>
          <w:lang w:val="en-US"/>
        </w:rPr>
      </w:pPr>
    </w:p>
    <w:p w14:paraId="6FC00C14" w14:textId="1690BE9F"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4.4</w:t>
      </w:r>
      <w:r>
        <w:rPr>
          <w:rFonts w:ascii="Calibri" w:hAnsi="Calibri" w:cs="Calibri"/>
          <w:sz w:val="22"/>
          <w:szCs w:val="22"/>
          <w:lang w:val="en-US"/>
        </w:rPr>
        <w:tab/>
        <w:t xml:space="preserve">In addition, the </w:t>
      </w:r>
      <w:r w:rsidR="00124992">
        <w:rPr>
          <w:rFonts w:ascii="Calibri" w:hAnsi="Calibri" w:cs="Calibri"/>
          <w:sz w:val="22"/>
          <w:szCs w:val="22"/>
          <w:lang w:val="en-US"/>
        </w:rPr>
        <w:t xml:space="preserve">BCP </w:t>
      </w:r>
      <w:r>
        <w:rPr>
          <w:rFonts w:ascii="Calibri" w:hAnsi="Calibri" w:cs="Calibri"/>
          <w:sz w:val="22"/>
          <w:szCs w:val="22"/>
          <w:lang w:val="en-US"/>
        </w:rPr>
        <w:t>Children and Young Peoples Social Care Teams (incorporating Children</w:t>
      </w:r>
      <w:r>
        <w:rPr>
          <w:rFonts w:ascii="Calibri" w:hAnsi="Calibri" w:cs="Calibri"/>
          <w:sz w:val="22"/>
          <w:szCs w:val="22"/>
        </w:rPr>
        <w:t>’</w:t>
      </w:r>
      <w:r>
        <w:rPr>
          <w:rFonts w:ascii="Calibri" w:hAnsi="Calibri" w:cs="Calibri"/>
          <w:sz w:val="22"/>
          <w:szCs w:val="22"/>
          <w:lang w:val="en-US"/>
        </w:rPr>
        <w:t>s Social Care and Early Intervention Services) can provide advice and guidance on safeguarding and child protection matters.</w:t>
      </w:r>
    </w:p>
    <w:p w14:paraId="359C5327" w14:textId="77777777" w:rsidR="00FB7AE5" w:rsidRDefault="00FB7AE5">
      <w:pPr>
        <w:jc w:val="both"/>
        <w:rPr>
          <w:rFonts w:ascii="Calibri" w:hAnsi="Calibri" w:cs="Calibri"/>
          <w:sz w:val="22"/>
          <w:szCs w:val="22"/>
          <w:lang w:val="en-US"/>
        </w:rPr>
      </w:pPr>
    </w:p>
    <w:p w14:paraId="492ECA9F" w14:textId="77777777" w:rsidR="00FB7AE5" w:rsidRDefault="00FB7AE5">
      <w:pPr>
        <w:ind w:firstLine="425"/>
        <w:jc w:val="both"/>
        <w:rPr>
          <w:rFonts w:ascii="Calibri" w:hAnsi="Calibri" w:cs="Calibri"/>
          <w:b/>
          <w:bCs/>
          <w:sz w:val="22"/>
          <w:szCs w:val="22"/>
          <w:lang w:val="en-US"/>
        </w:rPr>
      </w:pPr>
      <w:r>
        <w:rPr>
          <w:rFonts w:ascii="Calibri" w:hAnsi="Calibri" w:cs="Calibri"/>
          <w:b/>
          <w:bCs/>
          <w:sz w:val="22"/>
          <w:szCs w:val="22"/>
          <w:lang w:val="en-US"/>
        </w:rPr>
        <w:t>See Appendix 1 for contact details.</w:t>
      </w:r>
    </w:p>
    <w:p w14:paraId="23200C3B" w14:textId="77777777" w:rsidR="00FB7AE5" w:rsidRDefault="00FB7AE5">
      <w:pPr>
        <w:spacing w:after="240"/>
        <w:jc w:val="both"/>
        <w:rPr>
          <w:rFonts w:ascii="Calibri" w:hAnsi="Calibri" w:cs="Calibri"/>
          <w:sz w:val="22"/>
          <w:szCs w:val="22"/>
          <w:lang w:val="en-US"/>
        </w:rPr>
      </w:pPr>
    </w:p>
    <w:p w14:paraId="1F81FE70" w14:textId="77777777" w:rsidR="00FB7AE5" w:rsidRDefault="00FB7AE5">
      <w:pPr>
        <w:tabs>
          <w:tab w:val="left" w:pos="425"/>
        </w:tabs>
        <w:jc w:val="both"/>
        <w:rPr>
          <w:rFonts w:ascii="Calibri" w:hAnsi="Calibri" w:cs="Calibri"/>
          <w:sz w:val="22"/>
          <w:szCs w:val="22"/>
          <w:lang w:val="en-US"/>
        </w:rPr>
      </w:pPr>
      <w:r>
        <w:rPr>
          <w:rFonts w:ascii="Calibri" w:hAnsi="Calibri" w:cs="Calibri"/>
          <w:sz w:val="22"/>
          <w:szCs w:val="22"/>
          <w:lang w:val="en-US"/>
        </w:rPr>
        <w:t>4.5</w:t>
      </w:r>
      <w:r>
        <w:rPr>
          <w:rFonts w:ascii="Calibri" w:hAnsi="Calibri" w:cs="Calibri"/>
          <w:sz w:val="22"/>
          <w:szCs w:val="22"/>
          <w:lang w:val="en-US"/>
        </w:rPr>
        <w:tab/>
        <w:t>All action is taken in line with the following guidance:</w:t>
      </w:r>
    </w:p>
    <w:p w14:paraId="590AE1B5" w14:textId="77777777" w:rsidR="00FB7AE5" w:rsidRDefault="00FB7AE5">
      <w:pPr>
        <w:jc w:val="both"/>
        <w:rPr>
          <w:rFonts w:ascii="Calibri" w:hAnsi="Calibri" w:cs="Calibri"/>
          <w:sz w:val="22"/>
          <w:szCs w:val="22"/>
          <w:lang w:val="en-US"/>
        </w:rPr>
      </w:pPr>
    </w:p>
    <w:p w14:paraId="1181C07D" w14:textId="77777777" w:rsidR="00FB7AE5" w:rsidRPr="00B7712F" w:rsidRDefault="00FB7AE5" w:rsidP="00EF3996">
      <w:pPr>
        <w:pStyle w:val="ListParagraph"/>
        <w:numPr>
          <w:ilvl w:val="0"/>
          <w:numId w:val="33"/>
        </w:numPr>
        <w:tabs>
          <w:tab w:val="left" w:pos="1080"/>
        </w:tabs>
        <w:jc w:val="both"/>
        <w:rPr>
          <w:rFonts w:ascii="Calibri" w:hAnsi="Calibri" w:cs="Calibri"/>
          <w:sz w:val="22"/>
          <w:szCs w:val="22"/>
          <w:lang w:val="en-US"/>
        </w:rPr>
      </w:pPr>
      <w:r w:rsidRPr="00EF3996">
        <w:rPr>
          <w:rFonts w:ascii="Calibri" w:hAnsi="Calibri" w:cs="Calibri"/>
          <w:sz w:val="22"/>
          <w:szCs w:val="22"/>
          <w:lang w:val="en-US"/>
        </w:rPr>
        <w:t xml:space="preserve">DfE </w:t>
      </w:r>
      <w:r w:rsidR="00EF3996" w:rsidRPr="00EF3996">
        <w:rPr>
          <w:rFonts w:ascii="Calibri" w:hAnsi="Calibri" w:cs="Calibri"/>
          <w:sz w:val="22"/>
          <w:szCs w:val="22"/>
          <w:lang w:val="en-US"/>
        </w:rPr>
        <w:t>guidance –</w:t>
      </w:r>
      <w:r w:rsidRPr="00EF3996">
        <w:rPr>
          <w:rFonts w:ascii="Calibri" w:hAnsi="Calibri" w:cs="Calibri"/>
          <w:sz w:val="22"/>
          <w:szCs w:val="22"/>
          <w:lang w:val="en-US"/>
        </w:rPr>
        <w:t xml:space="preserve"> Keeping Children</w:t>
      </w:r>
      <w:r w:rsidR="000A3264" w:rsidRPr="00EF3996">
        <w:rPr>
          <w:rFonts w:ascii="Calibri" w:hAnsi="Calibri" w:cs="Calibri"/>
          <w:sz w:val="22"/>
          <w:szCs w:val="22"/>
          <w:lang w:val="en-US"/>
        </w:rPr>
        <w:t xml:space="preserve"> Safe in </w:t>
      </w:r>
      <w:r w:rsidR="00975559">
        <w:rPr>
          <w:rFonts w:ascii="Calibri" w:hAnsi="Calibri" w:cs="Calibri"/>
          <w:sz w:val="22"/>
          <w:szCs w:val="22"/>
          <w:lang w:val="en-US"/>
        </w:rPr>
        <w:t>Education (Updated 2020</w:t>
      </w:r>
      <w:r w:rsidRPr="00B7712F">
        <w:rPr>
          <w:rFonts w:ascii="Calibri" w:hAnsi="Calibri" w:cs="Calibri"/>
          <w:sz w:val="22"/>
          <w:szCs w:val="22"/>
          <w:lang w:val="en-US"/>
        </w:rPr>
        <w:t>)</w:t>
      </w:r>
    </w:p>
    <w:p w14:paraId="39C225D2" w14:textId="77777777" w:rsidR="00FB7AE5" w:rsidRPr="00EF3996" w:rsidRDefault="00FB7AE5" w:rsidP="00EF3996">
      <w:pPr>
        <w:pStyle w:val="ListParagraph"/>
        <w:numPr>
          <w:ilvl w:val="0"/>
          <w:numId w:val="33"/>
        </w:numPr>
        <w:tabs>
          <w:tab w:val="left" w:pos="1080"/>
        </w:tabs>
        <w:jc w:val="both"/>
        <w:rPr>
          <w:rFonts w:ascii="Calibri" w:hAnsi="Calibri" w:cs="Calibri"/>
          <w:sz w:val="22"/>
          <w:szCs w:val="22"/>
          <w:lang w:val="en-US"/>
        </w:rPr>
      </w:pPr>
      <w:r w:rsidRPr="00B7712F">
        <w:rPr>
          <w:rFonts w:ascii="Calibri" w:hAnsi="Calibri" w:cs="Calibri"/>
          <w:sz w:val="22"/>
          <w:szCs w:val="22"/>
          <w:lang w:val="en-US"/>
        </w:rPr>
        <w:t>Working Together to Safeguard Children (</w:t>
      </w:r>
      <w:r w:rsidR="000A3264" w:rsidRPr="00B7712F">
        <w:rPr>
          <w:rFonts w:ascii="Calibri" w:hAnsi="Calibri" w:cs="Calibri"/>
          <w:sz w:val="22"/>
          <w:szCs w:val="22"/>
          <w:lang w:val="en-US"/>
        </w:rPr>
        <w:t>2018</w:t>
      </w:r>
      <w:r w:rsidRPr="00B7712F">
        <w:rPr>
          <w:rFonts w:ascii="Calibri" w:hAnsi="Calibri" w:cs="Calibri"/>
          <w:sz w:val="22"/>
          <w:szCs w:val="22"/>
          <w:lang w:val="en-US"/>
        </w:rPr>
        <w:t xml:space="preserve">) </w:t>
      </w:r>
      <w:r w:rsidRPr="00B7712F">
        <w:rPr>
          <w:rFonts w:ascii="Calibri" w:hAnsi="Calibri" w:cs="Calibri"/>
          <w:sz w:val="22"/>
          <w:szCs w:val="22"/>
        </w:rPr>
        <w:t>–</w:t>
      </w:r>
      <w:r w:rsidRPr="00B7712F">
        <w:rPr>
          <w:rFonts w:ascii="Calibri" w:hAnsi="Calibri" w:cs="Calibri"/>
          <w:sz w:val="22"/>
          <w:szCs w:val="22"/>
          <w:lang w:val="en-US"/>
        </w:rPr>
        <w:t xml:space="preserve"> published by HM Government</w:t>
      </w:r>
      <w:r w:rsidRPr="00EF3996">
        <w:rPr>
          <w:rFonts w:ascii="Calibri" w:hAnsi="Calibri" w:cs="Calibri"/>
          <w:sz w:val="22"/>
          <w:szCs w:val="22"/>
          <w:lang w:val="en-US"/>
        </w:rPr>
        <w:t xml:space="preserve"> </w:t>
      </w:r>
    </w:p>
    <w:p w14:paraId="6831BBC8" w14:textId="2EAAC6C2" w:rsidR="00FB7AE5" w:rsidRPr="00EF3996" w:rsidRDefault="006D1111" w:rsidP="00EF3996">
      <w:pPr>
        <w:pStyle w:val="ListParagraph"/>
        <w:numPr>
          <w:ilvl w:val="0"/>
          <w:numId w:val="33"/>
        </w:numPr>
        <w:tabs>
          <w:tab w:val="left" w:pos="1080"/>
        </w:tabs>
        <w:jc w:val="both"/>
        <w:rPr>
          <w:rFonts w:ascii="Calibri" w:hAnsi="Calibri" w:cs="Calibri"/>
          <w:sz w:val="22"/>
          <w:szCs w:val="22"/>
          <w:lang w:val="en-US"/>
        </w:rPr>
      </w:pPr>
      <w:r>
        <w:rPr>
          <w:rFonts w:ascii="Calibri" w:hAnsi="Calibri" w:cs="Calibri"/>
          <w:sz w:val="22"/>
          <w:szCs w:val="22"/>
          <w:lang w:val="en-US"/>
        </w:rPr>
        <w:t>Pan-Dorset Safeguarding Children Partnership</w:t>
      </w:r>
      <w:r w:rsidR="00D33C1B">
        <w:rPr>
          <w:rFonts w:ascii="Calibri" w:hAnsi="Calibri" w:cs="Calibri"/>
          <w:sz w:val="22"/>
          <w:szCs w:val="22"/>
          <w:lang w:val="en-US"/>
        </w:rPr>
        <w:t xml:space="preserve"> </w:t>
      </w:r>
      <w:hyperlink r:id="rId8" w:history="1">
        <w:r w:rsidR="00D33C1B" w:rsidRPr="000B5709">
          <w:rPr>
            <w:rStyle w:val="Hyperlink"/>
            <w:rFonts w:ascii="Calibri" w:hAnsi="Calibri" w:cs="Calibri"/>
            <w:sz w:val="22"/>
            <w:szCs w:val="22"/>
            <w:lang w:val="en-US"/>
          </w:rPr>
          <w:t>www.pdscp</w:t>
        </w:r>
      </w:hyperlink>
      <w:r w:rsidR="00D33C1B">
        <w:rPr>
          <w:rFonts w:ascii="Calibri" w:hAnsi="Calibri" w:cs="Calibri"/>
          <w:sz w:val="22"/>
          <w:szCs w:val="22"/>
          <w:u w:val="single"/>
          <w:lang w:val="en-US"/>
        </w:rPr>
        <w:t>.co.uk</w:t>
      </w:r>
      <w:r w:rsidR="00FB7AE5" w:rsidRPr="00EF3996">
        <w:rPr>
          <w:rFonts w:ascii="Calibri" w:hAnsi="Calibri" w:cs="Calibri"/>
          <w:sz w:val="22"/>
          <w:szCs w:val="22"/>
          <w:lang w:val="en-US"/>
        </w:rPr>
        <w:t xml:space="preserve">   </w:t>
      </w:r>
    </w:p>
    <w:p w14:paraId="56FDE755" w14:textId="77777777" w:rsidR="00FB7AE5" w:rsidRDefault="00FB7AE5" w:rsidP="00EF3996">
      <w:pPr>
        <w:pStyle w:val="ListParagraph"/>
        <w:numPr>
          <w:ilvl w:val="0"/>
          <w:numId w:val="33"/>
        </w:numPr>
        <w:tabs>
          <w:tab w:val="left" w:pos="1080"/>
        </w:tabs>
        <w:jc w:val="both"/>
        <w:rPr>
          <w:rFonts w:ascii="Calibri" w:hAnsi="Calibri" w:cs="Calibri"/>
          <w:sz w:val="22"/>
          <w:szCs w:val="22"/>
          <w:lang w:val="en-US"/>
        </w:rPr>
      </w:pPr>
      <w:r w:rsidRPr="00EF3996">
        <w:rPr>
          <w:rFonts w:ascii="Calibri" w:hAnsi="Calibri" w:cs="Calibri"/>
          <w:sz w:val="22"/>
          <w:szCs w:val="22"/>
          <w:lang w:val="en-US"/>
        </w:rPr>
        <w:t>What to do if you</w:t>
      </w:r>
      <w:r w:rsidRPr="00EF3996">
        <w:rPr>
          <w:rFonts w:ascii="Calibri" w:hAnsi="Calibri" w:cs="Calibri"/>
          <w:sz w:val="22"/>
          <w:szCs w:val="22"/>
        </w:rPr>
        <w:t>’</w:t>
      </w:r>
      <w:r w:rsidRPr="00EF3996">
        <w:rPr>
          <w:rFonts w:ascii="Calibri" w:hAnsi="Calibri" w:cs="Calibri"/>
          <w:sz w:val="22"/>
          <w:szCs w:val="22"/>
          <w:lang w:val="en-US"/>
        </w:rPr>
        <w:t xml:space="preserve">re worried a child is being abused </w:t>
      </w:r>
      <w:r w:rsidRPr="00EF3996">
        <w:rPr>
          <w:rFonts w:ascii="Calibri" w:hAnsi="Calibri" w:cs="Calibri"/>
          <w:sz w:val="22"/>
          <w:szCs w:val="22"/>
        </w:rPr>
        <w:t>–</w:t>
      </w:r>
      <w:r w:rsidRPr="00EF3996">
        <w:rPr>
          <w:rFonts w:ascii="Calibri" w:hAnsi="Calibri" w:cs="Calibri"/>
          <w:sz w:val="22"/>
          <w:szCs w:val="22"/>
          <w:lang w:val="en-US"/>
        </w:rPr>
        <w:t xml:space="preserve"> Government Guidance </w:t>
      </w:r>
    </w:p>
    <w:p w14:paraId="65A0957F" w14:textId="0DB14FD0" w:rsidR="0021248E" w:rsidRDefault="0021248E" w:rsidP="0021248E">
      <w:pPr>
        <w:pStyle w:val="ListParagraph"/>
        <w:tabs>
          <w:tab w:val="left" w:pos="1080"/>
        </w:tabs>
        <w:jc w:val="both"/>
        <w:rPr>
          <w:rFonts w:ascii="Calibri" w:hAnsi="Calibri" w:cs="Calibri"/>
          <w:sz w:val="22"/>
          <w:szCs w:val="22"/>
          <w:lang w:val="en-US"/>
        </w:rPr>
      </w:pPr>
    </w:p>
    <w:p w14:paraId="664FA405" w14:textId="77777777" w:rsidR="000C21FC" w:rsidRPr="00EF3996" w:rsidRDefault="000C21FC" w:rsidP="0021248E">
      <w:pPr>
        <w:pStyle w:val="ListParagraph"/>
        <w:tabs>
          <w:tab w:val="left" w:pos="1080"/>
        </w:tabs>
        <w:jc w:val="both"/>
        <w:rPr>
          <w:rFonts w:ascii="Calibri" w:hAnsi="Calibri" w:cs="Calibri"/>
          <w:sz w:val="22"/>
          <w:szCs w:val="22"/>
          <w:lang w:val="en-US"/>
        </w:rPr>
      </w:pPr>
    </w:p>
    <w:p w14:paraId="5C941F5F" w14:textId="77777777" w:rsidR="00FB7AE5" w:rsidRDefault="00FB7AE5">
      <w:pPr>
        <w:jc w:val="both"/>
        <w:rPr>
          <w:rFonts w:ascii="Calibri" w:hAnsi="Calibri" w:cs="Calibri"/>
          <w:b/>
          <w:bCs/>
          <w:sz w:val="22"/>
          <w:szCs w:val="22"/>
          <w:lang w:val="en-US"/>
        </w:rPr>
      </w:pPr>
    </w:p>
    <w:p w14:paraId="3984717A" w14:textId="77777777" w:rsidR="00FB7AE5" w:rsidRDefault="00FB7AE5">
      <w:pPr>
        <w:tabs>
          <w:tab w:val="left" w:pos="425"/>
        </w:tabs>
        <w:jc w:val="both"/>
        <w:rPr>
          <w:rFonts w:ascii="Calibri" w:hAnsi="Calibri" w:cs="Calibri"/>
          <w:b/>
          <w:bCs/>
          <w:sz w:val="22"/>
          <w:szCs w:val="22"/>
          <w:lang w:val="en-US"/>
        </w:rPr>
      </w:pPr>
      <w:r>
        <w:rPr>
          <w:rFonts w:ascii="Calibri" w:hAnsi="Calibri" w:cs="Calibri"/>
          <w:b/>
          <w:bCs/>
          <w:sz w:val="22"/>
          <w:szCs w:val="22"/>
          <w:lang w:val="en-US"/>
        </w:rPr>
        <w:t xml:space="preserve">5.   </w:t>
      </w:r>
      <w:r>
        <w:rPr>
          <w:rFonts w:ascii="Calibri" w:hAnsi="Calibri" w:cs="Calibri"/>
          <w:b/>
          <w:bCs/>
          <w:sz w:val="22"/>
          <w:szCs w:val="22"/>
          <w:lang w:val="en-US"/>
        </w:rPr>
        <w:tab/>
        <w:t>What Is Child Abuse?</w:t>
      </w:r>
    </w:p>
    <w:p w14:paraId="290239BA" w14:textId="77777777" w:rsidR="00FB7AE5" w:rsidRDefault="00FB7AE5">
      <w:pPr>
        <w:jc w:val="both"/>
        <w:rPr>
          <w:rFonts w:ascii="Calibri" w:hAnsi="Calibri" w:cs="Calibri"/>
          <w:i/>
          <w:iCs/>
          <w:sz w:val="22"/>
          <w:szCs w:val="22"/>
          <w:lang w:val="en-US"/>
        </w:rPr>
      </w:pPr>
    </w:p>
    <w:p w14:paraId="556D5755"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5.1</w:t>
      </w:r>
      <w:r>
        <w:rPr>
          <w:rFonts w:ascii="Calibri" w:hAnsi="Calibri" w:cs="Calibri"/>
          <w:sz w:val="22"/>
          <w:szCs w:val="22"/>
          <w:lang w:val="en-US"/>
        </w:rPr>
        <w:tab/>
        <w:t>It is generally accepted that there are four main forms of abuse. The following definitions are from Working Toge</w:t>
      </w:r>
      <w:r w:rsidR="0085515C">
        <w:rPr>
          <w:rFonts w:ascii="Calibri" w:hAnsi="Calibri" w:cs="Calibri"/>
          <w:sz w:val="22"/>
          <w:szCs w:val="22"/>
          <w:lang w:val="en-US"/>
        </w:rPr>
        <w:t>ther to Safeguard Children (2018</w:t>
      </w:r>
      <w:r>
        <w:rPr>
          <w:rFonts w:ascii="Calibri" w:hAnsi="Calibri" w:cs="Calibri"/>
          <w:sz w:val="22"/>
          <w:szCs w:val="22"/>
          <w:lang w:val="en-US"/>
        </w:rPr>
        <w:t xml:space="preserve">). </w:t>
      </w:r>
    </w:p>
    <w:p w14:paraId="5EBC2BA6" w14:textId="77777777" w:rsidR="00EF3996" w:rsidRDefault="00EF3996" w:rsidP="00EF3996">
      <w:pPr>
        <w:tabs>
          <w:tab w:val="left" w:pos="425"/>
          <w:tab w:val="left" w:pos="1080"/>
        </w:tabs>
        <w:jc w:val="both"/>
        <w:rPr>
          <w:rFonts w:ascii="Calibri" w:hAnsi="Calibri" w:cs="Calibri"/>
          <w:sz w:val="22"/>
          <w:szCs w:val="22"/>
          <w:lang w:val="en-US"/>
        </w:rPr>
      </w:pPr>
    </w:p>
    <w:p w14:paraId="73E35BFD" w14:textId="77777777" w:rsidR="00FB7AE5" w:rsidRPr="00EF3996" w:rsidRDefault="00EF3996" w:rsidP="00EF3996">
      <w:pPr>
        <w:tabs>
          <w:tab w:val="left" w:pos="425"/>
          <w:tab w:val="left" w:pos="1080"/>
        </w:tabs>
        <w:jc w:val="both"/>
        <w:rPr>
          <w:rFonts w:ascii="Calibri" w:hAnsi="Calibri" w:cs="Calibri"/>
          <w:sz w:val="22"/>
          <w:szCs w:val="22"/>
          <w:lang w:val="en-US"/>
        </w:rPr>
      </w:pPr>
      <w:proofErr w:type="spellStart"/>
      <w:r w:rsidRPr="00EF3996">
        <w:rPr>
          <w:rFonts w:ascii="Calibri" w:hAnsi="Calibri" w:cs="Calibri"/>
          <w:bCs/>
          <w:sz w:val="22"/>
          <w:szCs w:val="22"/>
          <w:lang w:val="en-US"/>
        </w:rPr>
        <w:t>i</w:t>
      </w:r>
      <w:proofErr w:type="spellEnd"/>
      <w:r w:rsidRPr="00EF3996">
        <w:rPr>
          <w:rFonts w:ascii="Calibri" w:hAnsi="Calibri" w:cs="Calibri"/>
          <w:bCs/>
          <w:sz w:val="22"/>
          <w:szCs w:val="22"/>
          <w:lang w:val="en-US"/>
        </w:rPr>
        <w:t>)</w:t>
      </w:r>
      <w:r>
        <w:rPr>
          <w:rFonts w:ascii="Calibri" w:hAnsi="Calibri" w:cs="Calibri"/>
          <w:b/>
          <w:bCs/>
          <w:sz w:val="22"/>
          <w:szCs w:val="22"/>
          <w:lang w:val="en-US"/>
        </w:rPr>
        <w:t xml:space="preserve">      </w:t>
      </w:r>
      <w:r w:rsidR="00FB7AE5" w:rsidRPr="00EF3996">
        <w:rPr>
          <w:rFonts w:ascii="Calibri" w:hAnsi="Calibri" w:cs="Calibri"/>
          <w:b/>
          <w:bCs/>
          <w:sz w:val="22"/>
          <w:szCs w:val="22"/>
          <w:lang w:val="en-US"/>
        </w:rPr>
        <w:t>Physical Abuse</w:t>
      </w:r>
    </w:p>
    <w:p w14:paraId="744CED32" w14:textId="77777777" w:rsidR="00FB7AE5" w:rsidRDefault="00FB7AE5">
      <w:pPr>
        <w:ind w:left="425"/>
        <w:jc w:val="both"/>
        <w:rPr>
          <w:rFonts w:ascii="Calibri" w:hAnsi="Calibri" w:cs="Calibri"/>
          <w:sz w:val="22"/>
          <w:szCs w:val="22"/>
          <w:lang w:val="en-US"/>
        </w:rPr>
      </w:pPr>
      <w:r>
        <w:rPr>
          <w:rFonts w:ascii="Calibri" w:hAnsi="Calibri" w:cs="Calibri"/>
          <w:sz w:val="22"/>
          <w:szCs w:val="22"/>
          <w:lang w:val="en-US"/>
        </w:rPr>
        <w:t xml:space="preserve">A form of abuse which may involve hitting, shaking, throwing, poisoning, burning or scalding, drowning, suffocating, or otherwise causing physical harm to a child.  Physical harm may also be caused when a parent or </w:t>
      </w:r>
      <w:proofErr w:type="spellStart"/>
      <w:r>
        <w:rPr>
          <w:rFonts w:ascii="Calibri" w:hAnsi="Calibri" w:cs="Calibri"/>
          <w:sz w:val="22"/>
          <w:szCs w:val="22"/>
          <w:lang w:val="en-US"/>
        </w:rPr>
        <w:t>carer</w:t>
      </w:r>
      <w:proofErr w:type="spellEnd"/>
      <w:r>
        <w:rPr>
          <w:rFonts w:ascii="Calibri" w:hAnsi="Calibri" w:cs="Calibri"/>
          <w:sz w:val="22"/>
          <w:szCs w:val="22"/>
          <w:lang w:val="en-US"/>
        </w:rPr>
        <w:t xml:space="preserve"> fabricates the symptoms of, or deliberately induces, illness in a child.</w:t>
      </w:r>
    </w:p>
    <w:p w14:paraId="463493C5" w14:textId="77777777" w:rsidR="00FB7AE5" w:rsidRDefault="00FB7AE5">
      <w:pPr>
        <w:jc w:val="both"/>
        <w:rPr>
          <w:rFonts w:ascii="Calibri" w:hAnsi="Calibri" w:cs="Calibri"/>
          <w:sz w:val="22"/>
          <w:szCs w:val="22"/>
          <w:lang w:val="en-US"/>
        </w:rPr>
      </w:pPr>
    </w:p>
    <w:p w14:paraId="6A15C91A" w14:textId="77777777" w:rsidR="00FB7AE5" w:rsidRDefault="00FB7AE5">
      <w:pPr>
        <w:ind w:left="425" w:hanging="425"/>
        <w:jc w:val="both"/>
        <w:rPr>
          <w:rFonts w:ascii="Calibri" w:hAnsi="Calibri" w:cs="Calibri"/>
          <w:b/>
          <w:bCs/>
          <w:sz w:val="22"/>
          <w:szCs w:val="22"/>
          <w:lang w:val="en-US"/>
        </w:rPr>
      </w:pPr>
      <w:r>
        <w:rPr>
          <w:rFonts w:ascii="Calibri" w:hAnsi="Calibri" w:cs="Calibri"/>
          <w:sz w:val="22"/>
          <w:szCs w:val="22"/>
          <w:lang w:val="en-US"/>
        </w:rPr>
        <w:t>ii)</w:t>
      </w:r>
      <w:r>
        <w:rPr>
          <w:rFonts w:ascii="Calibri" w:hAnsi="Calibri" w:cs="Calibri"/>
          <w:sz w:val="22"/>
          <w:szCs w:val="22"/>
          <w:lang w:val="en-US"/>
        </w:rPr>
        <w:tab/>
      </w:r>
      <w:r>
        <w:rPr>
          <w:rFonts w:ascii="Calibri" w:hAnsi="Calibri" w:cs="Calibri"/>
          <w:b/>
          <w:bCs/>
          <w:sz w:val="22"/>
          <w:szCs w:val="22"/>
          <w:lang w:val="en-US"/>
        </w:rPr>
        <w:t>Emotional Abuse</w:t>
      </w:r>
    </w:p>
    <w:p w14:paraId="60D0D0CC" w14:textId="77777777" w:rsidR="00FB7AE5" w:rsidRDefault="00FB7AE5">
      <w:pPr>
        <w:ind w:left="425"/>
        <w:jc w:val="both"/>
        <w:rPr>
          <w:rFonts w:ascii="Calibri" w:hAnsi="Calibri" w:cs="Calibri"/>
          <w:sz w:val="22"/>
          <w:szCs w:val="22"/>
          <w:lang w:val="en-US"/>
        </w:rPr>
      </w:pPr>
      <w:r>
        <w:rPr>
          <w:rFonts w:ascii="Calibri" w:hAnsi="Calibri" w:cs="Calibri"/>
          <w:sz w:val="22"/>
          <w:szCs w:val="22"/>
          <w:lang w:val="en-US"/>
        </w:rPr>
        <w:t>The persistent emotional maltreatment of a child such as to cause severe and persistent adverse effects on the child</w:t>
      </w:r>
      <w:r>
        <w:rPr>
          <w:rFonts w:ascii="Calibri" w:hAnsi="Calibri" w:cs="Calibri"/>
          <w:sz w:val="22"/>
          <w:szCs w:val="22"/>
        </w:rPr>
        <w:t>’</w:t>
      </w:r>
      <w:r>
        <w:rPr>
          <w:rFonts w:ascii="Calibri" w:hAnsi="Calibri" w:cs="Calibri"/>
          <w:sz w:val="22"/>
          <w:szCs w:val="22"/>
          <w:lang w:val="en-US"/>
        </w:rPr>
        <w:t xml:space="preserve">s emotional development.  It may involve conveying to children that they are worthless or unloved, inadequate, or valued only insofar as they meet the needs of another person.  It may include not giving the child opportunities to express their views, deliberately silencing them or </w:t>
      </w:r>
      <w:r>
        <w:rPr>
          <w:rFonts w:ascii="Calibri" w:hAnsi="Calibri" w:cs="Calibri"/>
          <w:sz w:val="22"/>
          <w:szCs w:val="22"/>
        </w:rPr>
        <w:t>‘</w:t>
      </w:r>
      <w:r>
        <w:rPr>
          <w:rFonts w:ascii="Calibri" w:hAnsi="Calibri" w:cs="Calibri"/>
          <w:sz w:val="22"/>
          <w:szCs w:val="22"/>
          <w:lang w:val="en-US"/>
        </w:rPr>
        <w:t>making fun</w:t>
      </w:r>
      <w:r>
        <w:rPr>
          <w:rFonts w:ascii="Calibri" w:hAnsi="Calibri" w:cs="Calibri"/>
          <w:sz w:val="22"/>
          <w:szCs w:val="22"/>
        </w:rPr>
        <w:t>’</w:t>
      </w:r>
      <w:r>
        <w:rPr>
          <w:rFonts w:ascii="Calibri" w:hAnsi="Calibri" w:cs="Calibri"/>
          <w:sz w:val="22"/>
          <w:szCs w:val="22"/>
          <w:lang w:val="en-US"/>
        </w:rPr>
        <w:t xml:space="preserve"> of what they say or how they communicate.  It may feature age or developmentally inappropriate expectations being imposed on children.  These may include interactions that are beyond the child</w:t>
      </w:r>
      <w:r>
        <w:rPr>
          <w:rFonts w:ascii="Calibri" w:hAnsi="Calibri" w:cs="Calibri"/>
          <w:sz w:val="22"/>
          <w:szCs w:val="22"/>
        </w:rPr>
        <w:t>’</w:t>
      </w:r>
      <w:r>
        <w:rPr>
          <w:rFonts w:ascii="Calibri" w:hAnsi="Calibri" w:cs="Calibri"/>
          <w:sz w:val="22"/>
          <w:szCs w:val="22"/>
          <w:lang w:val="en-US"/>
        </w:rPr>
        <w:t>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5E70098" w14:textId="77777777" w:rsidR="00FB7AE5" w:rsidRDefault="00FB7AE5">
      <w:pPr>
        <w:jc w:val="both"/>
        <w:rPr>
          <w:rFonts w:ascii="Calibri" w:hAnsi="Calibri" w:cs="Calibri"/>
          <w:sz w:val="22"/>
          <w:szCs w:val="22"/>
          <w:lang w:val="en-US"/>
        </w:rPr>
      </w:pPr>
    </w:p>
    <w:p w14:paraId="4A0EA2EE" w14:textId="77777777" w:rsidR="00FB7AE5" w:rsidRDefault="00FB7AE5">
      <w:pPr>
        <w:ind w:left="425" w:hanging="425"/>
        <w:jc w:val="both"/>
        <w:rPr>
          <w:rFonts w:ascii="Calibri" w:hAnsi="Calibri" w:cs="Calibri"/>
          <w:b/>
          <w:bCs/>
          <w:sz w:val="22"/>
          <w:szCs w:val="22"/>
          <w:lang w:val="en-US"/>
        </w:rPr>
      </w:pPr>
      <w:r>
        <w:rPr>
          <w:rFonts w:ascii="Calibri" w:hAnsi="Calibri" w:cs="Calibri"/>
          <w:sz w:val="22"/>
          <w:szCs w:val="22"/>
          <w:lang w:val="en-US"/>
        </w:rPr>
        <w:t>iii)</w:t>
      </w:r>
      <w:r>
        <w:rPr>
          <w:rFonts w:ascii="Calibri" w:hAnsi="Calibri" w:cs="Calibri"/>
          <w:b/>
          <w:bCs/>
          <w:sz w:val="22"/>
          <w:szCs w:val="22"/>
          <w:lang w:val="en-US"/>
        </w:rPr>
        <w:tab/>
        <w:t>Sexual Abuse</w:t>
      </w:r>
    </w:p>
    <w:p w14:paraId="2E8D6AE4" w14:textId="77777777" w:rsidR="00FB7AE5" w:rsidRDefault="00FB7AE5">
      <w:pPr>
        <w:ind w:left="425"/>
        <w:jc w:val="both"/>
        <w:rPr>
          <w:rFonts w:ascii="Calibri" w:hAnsi="Calibri" w:cs="Calibri"/>
          <w:sz w:val="22"/>
          <w:szCs w:val="22"/>
          <w:lang w:val="en-US"/>
        </w:rPr>
      </w:pPr>
      <w:r>
        <w:rPr>
          <w:rFonts w:ascii="Calibri" w:hAnsi="Calibri" w:cs="Calibri"/>
          <w:sz w:val="22"/>
          <w:szCs w:val="22"/>
          <w:lang w:val="en-US"/>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w:t>
      </w:r>
      <w:r>
        <w:rPr>
          <w:rFonts w:ascii="Calibri" w:hAnsi="Calibri" w:cs="Calibri"/>
          <w:color w:val="FF0000"/>
          <w:sz w:val="22"/>
          <w:szCs w:val="22"/>
          <w:lang w:val="en-US"/>
        </w:rPr>
        <w:t xml:space="preserve"> </w:t>
      </w:r>
      <w:r>
        <w:rPr>
          <w:rFonts w:ascii="Calibri" w:hAnsi="Calibri" w:cs="Calibri"/>
          <w:sz w:val="22"/>
          <w:szCs w:val="22"/>
          <w:lang w:val="en-US"/>
        </w:rPr>
        <w:t>not solely perpetrated by adult males.  Women can also commit acts of sexual abuse, as can other children.</w:t>
      </w:r>
    </w:p>
    <w:p w14:paraId="024A6BEC" w14:textId="77777777" w:rsidR="00FB7AE5" w:rsidRDefault="00FB7AE5">
      <w:pPr>
        <w:jc w:val="both"/>
        <w:rPr>
          <w:rFonts w:ascii="Calibri" w:hAnsi="Calibri" w:cs="Calibri"/>
          <w:sz w:val="22"/>
          <w:szCs w:val="22"/>
          <w:lang w:val="en-US"/>
        </w:rPr>
      </w:pPr>
    </w:p>
    <w:p w14:paraId="7C1AEDF5" w14:textId="77777777" w:rsidR="00FB7AE5" w:rsidRDefault="00FB7AE5">
      <w:pPr>
        <w:ind w:left="425" w:hanging="425"/>
        <w:jc w:val="both"/>
        <w:rPr>
          <w:rFonts w:ascii="Calibri" w:hAnsi="Calibri" w:cs="Calibri"/>
          <w:b/>
          <w:bCs/>
          <w:sz w:val="22"/>
          <w:szCs w:val="22"/>
          <w:lang w:val="en-US"/>
        </w:rPr>
      </w:pPr>
      <w:r>
        <w:rPr>
          <w:rFonts w:ascii="Calibri" w:hAnsi="Calibri" w:cs="Calibri"/>
          <w:sz w:val="22"/>
          <w:szCs w:val="22"/>
          <w:lang w:val="en-US"/>
        </w:rPr>
        <w:t>iv)</w:t>
      </w:r>
      <w:r>
        <w:rPr>
          <w:rFonts w:ascii="Calibri" w:hAnsi="Calibri" w:cs="Calibri"/>
          <w:sz w:val="22"/>
          <w:szCs w:val="22"/>
          <w:lang w:val="en-US"/>
        </w:rPr>
        <w:tab/>
      </w:r>
      <w:r>
        <w:rPr>
          <w:rFonts w:ascii="Calibri" w:hAnsi="Calibri" w:cs="Calibri"/>
          <w:b/>
          <w:bCs/>
          <w:sz w:val="22"/>
          <w:szCs w:val="22"/>
          <w:lang w:val="en-US"/>
        </w:rPr>
        <w:t>Neglect</w:t>
      </w:r>
    </w:p>
    <w:p w14:paraId="3027DD2C" w14:textId="77777777" w:rsidR="00FB7AE5" w:rsidRDefault="00FB7AE5">
      <w:pPr>
        <w:ind w:left="425"/>
        <w:jc w:val="both"/>
        <w:rPr>
          <w:rFonts w:ascii="Calibri" w:hAnsi="Calibri" w:cs="Calibri"/>
          <w:sz w:val="22"/>
          <w:szCs w:val="22"/>
          <w:lang w:val="en-US"/>
        </w:rPr>
      </w:pPr>
      <w:r>
        <w:rPr>
          <w:rFonts w:ascii="Calibri" w:hAnsi="Calibri" w:cs="Calibri"/>
          <w:sz w:val="22"/>
          <w:szCs w:val="22"/>
          <w:lang w:val="en-US"/>
        </w:rPr>
        <w:t>The persistent failure to meet a child</w:t>
      </w:r>
      <w:r>
        <w:rPr>
          <w:rFonts w:ascii="Calibri" w:hAnsi="Calibri" w:cs="Calibri"/>
          <w:sz w:val="22"/>
          <w:szCs w:val="22"/>
        </w:rPr>
        <w:t>’</w:t>
      </w:r>
      <w:r>
        <w:rPr>
          <w:rFonts w:ascii="Calibri" w:hAnsi="Calibri" w:cs="Calibri"/>
          <w:sz w:val="22"/>
          <w:szCs w:val="22"/>
          <w:lang w:val="en-US"/>
        </w:rPr>
        <w:t>s basic physical and/or psychological needs, likely to result in the serious impairment of the child</w:t>
      </w:r>
      <w:r>
        <w:rPr>
          <w:rFonts w:ascii="Calibri" w:hAnsi="Calibri" w:cs="Calibri"/>
          <w:sz w:val="22"/>
          <w:szCs w:val="22"/>
        </w:rPr>
        <w:t>’</w:t>
      </w:r>
      <w:r>
        <w:rPr>
          <w:rFonts w:ascii="Calibri" w:hAnsi="Calibri" w:cs="Calibri"/>
          <w:sz w:val="22"/>
          <w:szCs w:val="22"/>
          <w:lang w:val="en-US"/>
        </w:rPr>
        <w:t xml:space="preserve">s health or development.  Neglect may occur during pregnancy as a result of maternal substance use.  Once a child is born, neglect may involve a parent or </w:t>
      </w:r>
      <w:proofErr w:type="spellStart"/>
      <w:r>
        <w:rPr>
          <w:rFonts w:ascii="Calibri" w:hAnsi="Calibri" w:cs="Calibri"/>
          <w:sz w:val="22"/>
          <w:szCs w:val="22"/>
          <w:lang w:val="en-US"/>
        </w:rPr>
        <w:t>carer</w:t>
      </w:r>
      <w:proofErr w:type="spellEnd"/>
      <w:r>
        <w:rPr>
          <w:rFonts w:ascii="Calibri" w:hAnsi="Calibri" w:cs="Calibri"/>
          <w:sz w:val="22"/>
          <w:szCs w:val="22"/>
          <w:lang w:val="en-US"/>
        </w:rPr>
        <w:t xml:space="preserve"> failing to:</w:t>
      </w:r>
    </w:p>
    <w:p w14:paraId="045CB3A2" w14:textId="77777777" w:rsidR="00FB7AE5" w:rsidRDefault="00FB7AE5">
      <w:pPr>
        <w:ind w:left="425"/>
        <w:jc w:val="both"/>
        <w:rPr>
          <w:rFonts w:ascii="Calibri" w:hAnsi="Calibri" w:cs="Calibri"/>
          <w:sz w:val="22"/>
          <w:szCs w:val="22"/>
          <w:lang w:val="en-US"/>
        </w:rPr>
      </w:pPr>
    </w:p>
    <w:p w14:paraId="73640EBD" w14:textId="77777777" w:rsidR="00FB7AE5" w:rsidRPr="00EF3996" w:rsidRDefault="00FB7AE5" w:rsidP="00EF3996">
      <w:pPr>
        <w:pStyle w:val="ListParagraph"/>
        <w:numPr>
          <w:ilvl w:val="0"/>
          <w:numId w:val="36"/>
        </w:numPr>
        <w:tabs>
          <w:tab w:val="left" w:pos="850"/>
        </w:tabs>
        <w:jc w:val="both"/>
        <w:rPr>
          <w:rFonts w:ascii="Calibri" w:hAnsi="Calibri" w:cs="Calibri"/>
          <w:sz w:val="22"/>
          <w:szCs w:val="22"/>
          <w:lang w:val="en-US"/>
        </w:rPr>
      </w:pPr>
      <w:r w:rsidRPr="00EF3996">
        <w:rPr>
          <w:rFonts w:ascii="Calibri" w:hAnsi="Calibri" w:cs="Calibri"/>
          <w:sz w:val="22"/>
          <w:szCs w:val="22"/>
          <w:lang w:val="en-US"/>
        </w:rPr>
        <w:t>provide adequate food, clothing and shelter (i</w:t>
      </w:r>
      <w:r w:rsidR="00EF3996" w:rsidRPr="00EF3996">
        <w:rPr>
          <w:rFonts w:ascii="Calibri" w:hAnsi="Calibri" w:cs="Calibri"/>
          <w:sz w:val="22"/>
          <w:szCs w:val="22"/>
          <w:lang w:val="en-US"/>
        </w:rPr>
        <w:t>ncluding exclusion from home or abandonment)</w:t>
      </w:r>
      <w:r w:rsidR="0021248E">
        <w:rPr>
          <w:rFonts w:ascii="Calibri" w:hAnsi="Calibri" w:cs="Calibri"/>
          <w:sz w:val="22"/>
          <w:szCs w:val="22"/>
          <w:lang w:val="en-US"/>
        </w:rPr>
        <w:t>;</w:t>
      </w:r>
    </w:p>
    <w:p w14:paraId="60964E09" w14:textId="77777777" w:rsidR="00FB7AE5" w:rsidRPr="00EF3996" w:rsidRDefault="00FB7AE5" w:rsidP="00EF3996">
      <w:pPr>
        <w:pStyle w:val="ListParagraph"/>
        <w:numPr>
          <w:ilvl w:val="0"/>
          <w:numId w:val="36"/>
        </w:numPr>
        <w:tabs>
          <w:tab w:val="left" w:pos="850"/>
        </w:tabs>
        <w:jc w:val="both"/>
        <w:rPr>
          <w:rFonts w:ascii="Calibri" w:hAnsi="Calibri" w:cs="Calibri"/>
          <w:sz w:val="22"/>
          <w:szCs w:val="22"/>
          <w:lang w:val="en-US"/>
        </w:rPr>
      </w:pPr>
      <w:r w:rsidRPr="00EF3996">
        <w:rPr>
          <w:rFonts w:ascii="Calibri" w:hAnsi="Calibri" w:cs="Calibri"/>
          <w:sz w:val="22"/>
          <w:szCs w:val="22"/>
          <w:lang w:val="en-US"/>
        </w:rPr>
        <w:t>protect a child from physical and emotional harm or danger;</w:t>
      </w:r>
    </w:p>
    <w:p w14:paraId="013CA656" w14:textId="77777777" w:rsidR="00FB7AE5" w:rsidRPr="00EF3996" w:rsidRDefault="00FB7AE5" w:rsidP="00EF3996">
      <w:pPr>
        <w:pStyle w:val="ListParagraph"/>
        <w:numPr>
          <w:ilvl w:val="0"/>
          <w:numId w:val="36"/>
        </w:numPr>
        <w:tabs>
          <w:tab w:val="left" w:pos="850"/>
        </w:tabs>
        <w:jc w:val="both"/>
        <w:rPr>
          <w:rFonts w:ascii="Calibri" w:hAnsi="Calibri" w:cs="Calibri"/>
          <w:sz w:val="22"/>
          <w:szCs w:val="22"/>
          <w:lang w:val="en-US"/>
        </w:rPr>
      </w:pPr>
      <w:r w:rsidRPr="00EF3996">
        <w:rPr>
          <w:rFonts w:ascii="Calibri" w:hAnsi="Calibri" w:cs="Calibri"/>
          <w:sz w:val="22"/>
          <w:szCs w:val="22"/>
          <w:lang w:val="en-US"/>
        </w:rPr>
        <w:t>ensure adequate supervision (including the use of inadequate care-givers); or</w:t>
      </w:r>
    </w:p>
    <w:p w14:paraId="0EC5D669" w14:textId="77777777" w:rsidR="00FB7AE5" w:rsidRPr="00EF3996" w:rsidRDefault="00FB7AE5" w:rsidP="00EF3996">
      <w:pPr>
        <w:pStyle w:val="ListParagraph"/>
        <w:numPr>
          <w:ilvl w:val="0"/>
          <w:numId w:val="36"/>
        </w:numPr>
        <w:tabs>
          <w:tab w:val="left" w:pos="850"/>
        </w:tabs>
        <w:jc w:val="both"/>
        <w:rPr>
          <w:rFonts w:ascii="Calibri" w:hAnsi="Calibri" w:cs="Calibri"/>
          <w:sz w:val="22"/>
          <w:szCs w:val="22"/>
          <w:lang w:val="en-US"/>
        </w:rPr>
      </w:pPr>
      <w:r w:rsidRPr="00EF3996">
        <w:rPr>
          <w:rFonts w:ascii="Calibri" w:hAnsi="Calibri" w:cs="Calibri"/>
          <w:sz w:val="22"/>
          <w:szCs w:val="22"/>
          <w:lang w:val="en-US"/>
        </w:rPr>
        <w:t>ensure access to appropriate medical care or treatment.</w:t>
      </w:r>
    </w:p>
    <w:p w14:paraId="56BF3138" w14:textId="77777777" w:rsidR="00FB7AE5" w:rsidRDefault="00FB7AE5">
      <w:pPr>
        <w:jc w:val="both"/>
        <w:rPr>
          <w:rFonts w:ascii="Calibri" w:hAnsi="Calibri" w:cs="Calibri"/>
          <w:sz w:val="22"/>
          <w:szCs w:val="22"/>
          <w:lang w:val="en-US"/>
        </w:rPr>
      </w:pPr>
    </w:p>
    <w:p w14:paraId="7FD003B9" w14:textId="77777777" w:rsidR="00FB7AE5" w:rsidRDefault="00FB7AE5">
      <w:pPr>
        <w:ind w:left="425"/>
        <w:jc w:val="both"/>
        <w:rPr>
          <w:rFonts w:ascii="Calibri" w:hAnsi="Calibri" w:cs="Calibri"/>
          <w:sz w:val="22"/>
          <w:szCs w:val="22"/>
          <w:lang w:val="en-US"/>
        </w:rPr>
      </w:pPr>
      <w:r>
        <w:rPr>
          <w:rFonts w:ascii="Calibri" w:hAnsi="Calibri" w:cs="Calibri"/>
          <w:sz w:val="22"/>
          <w:szCs w:val="22"/>
          <w:lang w:val="en-US"/>
        </w:rPr>
        <w:t>It may also include neglect of, or unresponsiveness to, a child</w:t>
      </w:r>
      <w:r>
        <w:rPr>
          <w:rFonts w:ascii="Calibri" w:hAnsi="Calibri" w:cs="Calibri"/>
          <w:sz w:val="22"/>
          <w:szCs w:val="22"/>
        </w:rPr>
        <w:t>’</w:t>
      </w:r>
      <w:r>
        <w:rPr>
          <w:rFonts w:ascii="Calibri" w:hAnsi="Calibri" w:cs="Calibri"/>
          <w:sz w:val="22"/>
          <w:szCs w:val="22"/>
          <w:lang w:val="en-US"/>
        </w:rPr>
        <w:t>s basic emotional needs.</w:t>
      </w:r>
    </w:p>
    <w:p w14:paraId="6A2BD893" w14:textId="77777777" w:rsidR="00FB7AE5" w:rsidRDefault="00FB7AE5">
      <w:pPr>
        <w:jc w:val="both"/>
        <w:rPr>
          <w:rFonts w:ascii="Calibri" w:hAnsi="Calibri" w:cs="Calibri"/>
          <w:sz w:val="22"/>
          <w:szCs w:val="22"/>
          <w:lang w:val="en-US"/>
        </w:rPr>
      </w:pPr>
    </w:p>
    <w:p w14:paraId="2F206FB9"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5.2</w:t>
      </w:r>
      <w:r>
        <w:rPr>
          <w:rFonts w:ascii="Calibri" w:hAnsi="Calibri" w:cs="Calibri"/>
          <w:sz w:val="22"/>
          <w:szCs w:val="22"/>
          <w:lang w:val="en-US"/>
        </w:rPr>
        <w:tab/>
        <w:t xml:space="preserve">It is accepted that in all forms of abuse there are elements of emotional abuse, and that some children are subjected to more than one form of abuse at any one time. </w:t>
      </w:r>
    </w:p>
    <w:p w14:paraId="0A6ACA67" w14:textId="77777777" w:rsidR="00FB7AE5" w:rsidRDefault="00FB7AE5">
      <w:pPr>
        <w:jc w:val="both"/>
        <w:rPr>
          <w:rFonts w:ascii="Calibri" w:hAnsi="Calibri" w:cs="Calibri"/>
          <w:b/>
          <w:bCs/>
          <w:sz w:val="22"/>
          <w:szCs w:val="22"/>
          <w:lang w:val="en-US"/>
        </w:rPr>
      </w:pPr>
    </w:p>
    <w:p w14:paraId="3DE37BC1" w14:textId="77777777" w:rsidR="00FB7AE5" w:rsidRDefault="00FB7AE5">
      <w:pPr>
        <w:tabs>
          <w:tab w:val="left" w:pos="425"/>
        </w:tabs>
        <w:jc w:val="both"/>
        <w:rPr>
          <w:rFonts w:ascii="Calibri" w:hAnsi="Calibri" w:cs="Calibri"/>
          <w:b/>
          <w:bCs/>
          <w:sz w:val="22"/>
          <w:szCs w:val="22"/>
          <w:lang w:val="en-US"/>
        </w:rPr>
      </w:pPr>
      <w:r>
        <w:rPr>
          <w:rFonts w:ascii="Calibri" w:hAnsi="Calibri" w:cs="Calibri"/>
          <w:b/>
          <w:bCs/>
          <w:sz w:val="22"/>
          <w:szCs w:val="22"/>
          <w:lang w:val="en-US"/>
        </w:rPr>
        <w:t xml:space="preserve">6.   </w:t>
      </w:r>
      <w:r>
        <w:rPr>
          <w:rFonts w:ascii="Calibri" w:hAnsi="Calibri" w:cs="Calibri"/>
          <w:b/>
          <w:bCs/>
          <w:sz w:val="22"/>
          <w:szCs w:val="22"/>
          <w:lang w:val="en-US"/>
        </w:rPr>
        <w:tab/>
      </w:r>
      <w:proofErr w:type="spellStart"/>
      <w:r>
        <w:rPr>
          <w:rFonts w:ascii="Calibri" w:hAnsi="Calibri" w:cs="Calibri"/>
          <w:b/>
          <w:bCs/>
          <w:sz w:val="22"/>
          <w:szCs w:val="22"/>
          <w:lang w:val="en-US"/>
        </w:rPr>
        <w:t>Recognising</w:t>
      </w:r>
      <w:proofErr w:type="spellEnd"/>
      <w:r>
        <w:rPr>
          <w:rFonts w:ascii="Calibri" w:hAnsi="Calibri" w:cs="Calibri"/>
          <w:b/>
          <w:bCs/>
          <w:sz w:val="22"/>
          <w:szCs w:val="22"/>
          <w:lang w:val="en-US"/>
        </w:rPr>
        <w:t xml:space="preserve"> Child Abuse </w:t>
      </w:r>
      <w:r>
        <w:rPr>
          <w:rFonts w:ascii="Calibri" w:hAnsi="Calibri" w:cs="Calibri"/>
          <w:b/>
          <w:bCs/>
          <w:sz w:val="22"/>
          <w:szCs w:val="22"/>
        </w:rPr>
        <w:t>–</w:t>
      </w:r>
      <w:r>
        <w:rPr>
          <w:rFonts w:ascii="Calibri" w:hAnsi="Calibri" w:cs="Calibri"/>
          <w:b/>
          <w:bCs/>
          <w:sz w:val="22"/>
          <w:szCs w:val="22"/>
          <w:lang w:val="en-US"/>
        </w:rPr>
        <w:t xml:space="preserve"> Signs and Symptoms</w:t>
      </w:r>
    </w:p>
    <w:p w14:paraId="5B0F66A4" w14:textId="77777777" w:rsidR="00FB7AE5" w:rsidRDefault="00FB7AE5">
      <w:pPr>
        <w:jc w:val="both"/>
        <w:rPr>
          <w:rFonts w:ascii="Calibri" w:hAnsi="Calibri" w:cs="Calibri"/>
          <w:sz w:val="22"/>
          <w:szCs w:val="22"/>
          <w:lang w:val="en-US"/>
        </w:rPr>
      </w:pPr>
    </w:p>
    <w:p w14:paraId="78E17F03"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6.1</w:t>
      </w:r>
      <w:r>
        <w:rPr>
          <w:rFonts w:ascii="Calibri" w:hAnsi="Calibri" w:cs="Calibri"/>
          <w:sz w:val="22"/>
          <w:szCs w:val="22"/>
          <w:lang w:val="en-US"/>
        </w:rPr>
        <w:tab/>
        <w:t xml:space="preserve">Keeping </w:t>
      </w:r>
      <w:r w:rsidR="000A3264">
        <w:rPr>
          <w:rFonts w:ascii="Calibri" w:hAnsi="Calibri" w:cs="Calibri"/>
          <w:sz w:val="22"/>
          <w:szCs w:val="22"/>
          <w:lang w:val="en-US"/>
        </w:rPr>
        <w:t xml:space="preserve">Children Safe in </w:t>
      </w:r>
      <w:r w:rsidR="00975559">
        <w:rPr>
          <w:rFonts w:ascii="Calibri" w:hAnsi="Calibri" w:cs="Calibri"/>
          <w:sz w:val="22"/>
          <w:szCs w:val="22"/>
          <w:lang w:val="en-US"/>
        </w:rPr>
        <w:t>Education (2020</w:t>
      </w:r>
      <w:r w:rsidRPr="00B7712F">
        <w:rPr>
          <w:rFonts w:ascii="Calibri" w:hAnsi="Calibri" w:cs="Calibri"/>
          <w:sz w:val="22"/>
          <w:szCs w:val="22"/>
          <w:lang w:val="en-US"/>
        </w:rPr>
        <w:t>) is</w:t>
      </w:r>
      <w:r>
        <w:rPr>
          <w:rFonts w:ascii="Calibri" w:hAnsi="Calibri" w:cs="Calibri"/>
          <w:sz w:val="22"/>
          <w:szCs w:val="22"/>
          <w:lang w:val="en-US"/>
        </w:rPr>
        <w:t xml:space="preserve"> clear: </w:t>
      </w:r>
      <w:r>
        <w:rPr>
          <w:rFonts w:ascii="Calibri" w:hAnsi="Calibri" w:cs="Calibri"/>
          <w:sz w:val="22"/>
          <w:szCs w:val="22"/>
        </w:rPr>
        <w:t>‘</w:t>
      </w:r>
      <w:r>
        <w:rPr>
          <w:rFonts w:ascii="Calibri" w:hAnsi="Calibri" w:cs="Calibri"/>
          <w:sz w:val="22"/>
          <w:szCs w:val="22"/>
          <w:lang w:val="en-US"/>
        </w:rPr>
        <w:t>All school and college staff members should be aware of the signs of abuse and neglect so that they are able to identify cases of children who may be in need of help or protection</w:t>
      </w:r>
      <w:r>
        <w:rPr>
          <w:rFonts w:ascii="Calibri" w:hAnsi="Calibri" w:cs="Calibri"/>
          <w:sz w:val="22"/>
          <w:szCs w:val="22"/>
        </w:rPr>
        <w:t>’</w:t>
      </w:r>
      <w:r>
        <w:rPr>
          <w:rFonts w:ascii="Calibri" w:hAnsi="Calibri" w:cs="Calibri"/>
          <w:sz w:val="22"/>
          <w:szCs w:val="22"/>
          <w:lang w:val="en-US"/>
        </w:rPr>
        <w:t>.</w:t>
      </w:r>
    </w:p>
    <w:p w14:paraId="7DD28355" w14:textId="77777777" w:rsidR="00FB7AE5" w:rsidRDefault="00FB7AE5">
      <w:pPr>
        <w:jc w:val="both"/>
        <w:rPr>
          <w:rFonts w:ascii="Calibri" w:hAnsi="Calibri" w:cs="Calibri"/>
          <w:sz w:val="22"/>
          <w:szCs w:val="22"/>
          <w:lang w:val="en-US"/>
        </w:rPr>
      </w:pPr>
    </w:p>
    <w:p w14:paraId="10054DCA"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6.2</w:t>
      </w:r>
      <w:r>
        <w:rPr>
          <w:rFonts w:ascii="Calibri" w:hAnsi="Calibri" w:cs="Calibri"/>
          <w:sz w:val="22"/>
          <w:szCs w:val="22"/>
          <w:lang w:val="en-US"/>
        </w:rPr>
        <w:tab/>
      </w:r>
      <w:proofErr w:type="spellStart"/>
      <w:r>
        <w:rPr>
          <w:rFonts w:ascii="Calibri" w:hAnsi="Calibri" w:cs="Calibri"/>
          <w:sz w:val="22"/>
          <w:szCs w:val="22"/>
          <w:lang w:val="en-US"/>
        </w:rPr>
        <w:t>Recognising</w:t>
      </w:r>
      <w:proofErr w:type="spellEnd"/>
      <w:r>
        <w:rPr>
          <w:rFonts w:ascii="Calibri" w:hAnsi="Calibri" w:cs="Calibri"/>
          <w:sz w:val="22"/>
          <w:szCs w:val="22"/>
          <w:lang w:val="en-US"/>
        </w:rPr>
        <w:t xml:space="preserve"> child abuse is not always easy, and it is not the responsibility of school staff to decide whether or not child abuse has definitely taken place or if a child is at significant risk.  They do, however, have a clear responsibility to act if they have a concern about a child</w:t>
      </w:r>
      <w:r>
        <w:rPr>
          <w:rFonts w:ascii="Calibri" w:hAnsi="Calibri" w:cs="Calibri"/>
          <w:sz w:val="22"/>
          <w:szCs w:val="22"/>
        </w:rPr>
        <w:t>’</w:t>
      </w:r>
      <w:r>
        <w:rPr>
          <w:rFonts w:ascii="Calibri" w:hAnsi="Calibri" w:cs="Calibri"/>
          <w:sz w:val="22"/>
          <w:szCs w:val="22"/>
          <w:lang w:val="en-US"/>
        </w:rPr>
        <w:t xml:space="preserve">s welfare or safety or if a child talks about (discloses) abuse.  They should maintain an attitude of </w:t>
      </w:r>
      <w:r>
        <w:rPr>
          <w:rFonts w:ascii="Calibri" w:hAnsi="Calibri" w:cs="Calibri"/>
          <w:sz w:val="22"/>
          <w:szCs w:val="22"/>
        </w:rPr>
        <w:t>‘</w:t>
      </w:r>
      <w:r>
        <w:rPr>
          <w:rFonts w:ascii="Calibri" w:hAnsi="Calibri" w:cs="Calibri"/>
          <w:sz w:val="22"/>
          <w:szCs w:val="22"/>
          <w:lang w:val="en-US"/>
        </w:rPr>
        <w:t>it could happen here</w:t>
      </w:r>
      <w:r>
        <w:rPr>
          <w:rFonts w:ascii="Calibri" w:hAnsi="Calibri" w:cs="Calibri"/>
          <w:sz w:val="22"/>
          <w:szCs w:val="22"/>
        </w:rPr>
        <w:t>’</w:t>
      </w:r>
      <w:r>
        <w:rPr>
          <w:rFonts w:ascii="Calibri" w:hAnsi="Calibri" w:cs="Calibri"/>
          <w:sz w:val="22"/>
          <w:szCs w:val="22"/>
          <w:lang w:val="en-US"/>
        </w:rPr>
        <w:t>.</w:t>
      </w:r>
    </w:p>
    <w:p w14:paraId="3686063D" w14:textId="77777777" w:rsidR="00FB7AE5" w:rsidRDefault="00FB7AE5">
      <w:pPr>
        <w:jc w:val="both"/>
        <w:rPr>
          <w:rFonts w:ascii="Calibri" w:hAnsi="Calibri" w:cs="Calibri"/>
          <w:sz w:val="22"/>
          <w:szCs w:val="22"/>
          <w:lang w:val="en-US"/>
        </w:rPr>
      </w:pPr>
    </w:p>
    <w:p w14:paraId="4EAA336B" w14:textId="77777777" w:rsidR="00FB7AE5" w:rsidRDefault="00FB7AE5">
      <w:pPr>
        <w:ind w:left="425"/>
        <w:jc w:val="both"/>
        <w:rPr>
          <w:rFonts w:ascii="Calibri" w:hAnsi="Calibri" w:cs="Calibri"/>
          <w:b/>
          <w:bCs/>
          <w:sz w:val="22"/>
          <w:szCs w:val="22"/>
          <w:lang w:val="en-US"/>
        </w:rPr>
      </w:pPr>
      <w:r>
        <w:rPr>
          <w:rFonts w:ascii="Calibri" w:hAnsi="Calibri" w:cs="Calibri"/>
          <w:b/>
          <w:bCs/>
          <w:sz w:val="22"/>
          <w:szCs w:val="22"/>
          <w:lang w:val="en-US"/>
        </w:rPr>
        <w:t>See Appendix 2 for examples of possible indicators of each of the four kinds of abuse.</w:t>
      </w:r>
    </w:p>
    <w:p w14:paraId="728360DE" w14:textId="77777777" w:rsidR="0021248E" w:rsidRDefault="0021248E">
      <w:pPr>
        <w:jc w:val="both"/>
        <w:rPr>
          <w:rFonts w:ascii="Calibri" w:hAnsi="Calibri" w:cs="Calibri"/>
          <w:b/>
          <w:bCs/>
          <w:sz w:val="22"/>
          <w:szCs w:val="22"/>
          <w:lang w:val="en-US"/>
        </w:rPr>
      </w:pPr>
    </w:p>
    <w:p w14:paraId="35280C0D" w14:textId="77777777" w:rsidR="00FB7AE5" w:rsidRDefault="00FB7AE5">
      <w:pPr>
        <w:tabs>
          <w:tab w:val="left" w:pos="425"/>
        </w:tabs>
        <w:jc w:val="both"/>
        <w:rPr>
          <w:rFonts w:ascii="Calibri" w:hAnsi="Calibri" w:cs="Calibri"/>
          <w:b/>
          <w:bCs/>
          <w:sz w:val="22"/>
          <w:szCs w:val="22"/>
          <w:lang w:val="en-US"/>
        </w:rPr>
      </w:pPr>
      <w:r>
        <w:rPr>
          <w:rFonts w:ascii="Calibri" w:hAnsi="Calibri" w:cs="Calibri"/>
          <w:b/>
          <w:bCs/>
          <w:sz w:val="22"/>
          <w:szCs w:val="22"/>
          <w:lang w:val="en-US"/>
        </w:rPr>
        <w:t xml:space="preserve">7.   </w:t>
      </w:r>
      <w:r>
        <w:rPr>
          <w:rFonts w:ascii="Calibri" w:hAnsi="Calibri" w:cs="Calibri"/>
          <w:b/>
          <w:bCs/>
          <w:sz w:val="22"/>
          <w:szCs w:val="22"/>
          <w:lang w:val="en-US"/>
        </w:rPr>
        <w:tab/>
        <w:t>Students Engaging in Under-Age Sexual Activity</w:t>
      </w:r>
    </w:p>
    <w:p w14:paraId="5C631BAC" w14:textId="77777777" w:rsidR="00FB7AE5" w:rsidRDefault="00FB7AE5">
      <w:pPr>
        <w:jc w:val="both"/>
        <w:rPr>
          <w:rFonts w:ascii="Calibri" w:hAnsi="Calibri" w:cs="Calibri"/>
          <w:b/>
          <w:bCs/>
          <w:sz w:val="22"/>
          <w:szCs w:val="22"/>
          <w:lang w:val="en-US"/>
        </w:rPr>
      </w:pPr>
    </w:p>
    <w:p w14:paraId="6129843A"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7.1 </w:t>
      </w:r>
      <w:r>
        <w:rPr>
          <w:rFonts w:ascii="Calibri" w:hAnsi="Calibri" w:cs="Calibri"/>
          <w:sz w:val="22"/>
          <w:szCs w:val="22"/>
          <w:lang w:val="en-US"/>
        </w:rPr>
        <w:tab/>
        <w:t>Sexual activity where one of the partners is under the age of 16 is illegal, although prosecution of children who are consenting partners of a similar age is not usual. DSLs will exercise professional judgement when deciding whether to refer to social workers, taking into account such things as imbalance of power, wide difference in ages or developmental stages, etc.</w:t>
      </w:r>
    </w:p>
    <w:p w14:paraId="10C290BF" w14:textId="77777777" w:rsidR="00FB7AE5" w:rsidRDefault="00FB7AE5">
      <w:pPr>
        <w:jc w:val="both"/>
        <w:rPr>
          <w:rFonts w:ascii="Calibri" w:hAnsi="Calibri" w:cs="Calibri"/>
          <w:sz w:val="22"/>
          <w:szCs w:val="22"/>
          <w:lang w:val="en-US"/>
        </w:rPr>
      </w:pPr>
    </w:p>
    <w:p w14:paraId="1337A38A"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7.2 </w:t>
      </w:r>
      <w:r>
        <w:rPr>
          <w:rFonts w:ascii="Calibri" w:hAnsi="Calibri" w:cs="Calibri"/>
          <w:sz w:val="22"/>
          <w:szCs w:val="22"/>
          <w:lang w:val="en-US"/>
        </w:rPr>
        <w:tab/>
        <w:t xml:space="preserve">However, where a child is under the age of 13 penetrative sex is classified as rape under the Sexual Offences Act 2003 so must be reported to social workers in every case.  </w:t>
      </w:r>
    </w:p>
    <w:p w14:paraId="5889A8CB" w14:textId="77777777" w:rsidR="00FB7AE5" w:rsidRDefault="00FB7AE5">
      <w:pPr>
        <w:jc w:val="both"/>
        <w:rPr>
          <w:rFonts w:ascii="Calibri" w:hAnsi="Calibri" w:cs="Calibri"/>
          <w:sz w:val="22"/>
          <w:szCs w:val="22"/>
          <w:lang w:val="en-US"/>
        </w:rPr>
      </w:pPr>
    </w:p>
    <w:p w14:paraId="341D4E69" w14:textId="65ABBA74"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7.3 </w:t>
      </w:r>
      <w:r>
        <w:rPr>
          <w:rFonts w:ascii="Calibri" w:hAnsi="Calibri" w:cs="Calibri"/>
          <w:sz w:val="22"/>
          <w:szCs w:val="22"/>
          <w:lang w:val="en-US"/>
        </w:rPr>
        <w:tab/>
        <w:t xml:space="preserve">The inter-agency safeguarding procedures, on the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website, have more information about under-age sexual activity.</w:t>
      </w:r>
    </w:p>
    <w:p w14:paraId="6355E3BD" w14:textId="77777777" w:rsidR="00FB7AE5" w:rsidRDefault="00FB7AE5">
      <w:pPr>
        <w:jc w:val="both"/>
        <w:rPr>
          <w:rFonts w:ascii="Calibri" w:hAnsi="Calibri" w:cs="Calibri"/>
          <w:b/>
          <w:bCs/>
          <w:sz w:val="22"/>
          <w:szCs w:val="22"/>
          <w:lang w:val="en-US"/>
        </w:rPr>
      </w:pPr>
    </w:p>
    <w:p w14:paraId="710EC271" w14:textId="2089482F" w:rsidR="00FB7AE5" w:rsidRDefault="00FB7AE5">
      <w:pPr>
        <w:tabs>
          <w:tab w:val="left" w:pos="425"/>
        </w:tabs>
        <w:jc w:val="both"/>
        <w:rPr>
          <w:rFonts w:ascii="Calibri" w:hAnsi="Calibri" w:cs="Calibri"/>
          <w:b/>
          <w:bCs/>
          <w:sz w:val="22"/>
          <w:szCs w:val="22"/>
          <w:lang w:val="en-US"/>
        </w:rPr>
      </w:pPr>
      <w:r>
        <w:rPr>
          <w:rFonts w:ascii="Calibri" w:hAnsi="Calibri" w:cs="Calibri"/>
          <w:b/>
          <w:bCs/>
          <w:sz w:val="22"/>
          <w:szCs w:val="22"/>
          <w:lang w:val="en-US"/>
        </w:rPr>
        <w:t xml:space="preserve">8.  </w:t>
      </w:r>
      <w:r>
        <w:rPr>
          <w:rFonts w:ascii="Calibri" w:hAnsi="Calibri" w:cs="Calibri"/>
          <w:b/>
          <w:bCs/>
          <w:sz w:val="22"/>
          <w:szCs w:val="22"/>
          <w:lang w:val="en-US"/>
        </w:rPr>
        <w:tab/>
        <w:t>Allegations Made by Children About Other Children</w:t>
      </w:r>
      <w:r w:rsidR="00124992">
        <w:rPr>
          <w:rFonts w:ascii="Calibri" w:hAnsi="Calibri" w:cs="Calibri"/>
          <w:b/>
          <w:bCs/>
          <w:sz w:val="22"/>
          <w:szCs w:val="22"/>
          <w:lang w:val="en-US"/>
        </w:rPr>
        <w:t xml:space="preserve"> </w:t>
      </w:r>
    </w:p>
    <w:p w14:paraId="5E4661C2" w14:textId="77777777" w:rsidR="00FB7AE5" w:rsidRDefault="00FB7AE5">
      <w:pPr>
        <w:jc w:val="both"/>
        <w:rPr>
          <w:rFonts w:ascii="Calibri" w:hAnsi="Calibri" w:cs="Calibri"/>
          <w:b/>
          <w:bCs/>
          <w:sz w:val="22"/>
          <w:szCs w:val="22"/>
          <w:lang w:val="en-US"/>
        </w:rPr>
      </w:pPr>
    </w:p>
    <w:p w14:paraId="4D21414B" w14:textId="4B7D8B7C"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8.1 </w:t>
      </w:r>
      <w:r>
        <w:rPr>
          <w:rFonts w:ascii="Calibri" w:hAnsi="Calibri" w:cs="Calibri"/>
          <w:sz w:val="22"/>
          <w:szCs w:val="22"/>
          <w:lang w:val="en-US"/>
        </w:rPr>
        <w:tab/>
        <w:t>On occasion, children may be harmed by other students</w:t>
      </w:r>
      <w:r w:rsidR="00100E45" w:rsidRPr="002932E4">
        <w:rPr>
          <w:rFonts w:ascii="Calibri" w:hAnsi="Calibri" w:cs="Calibri"/>
          <w:sz w:val="22"/>
          <w:szCs w:val="22"/>
          <w:lang w:val="en-US"/>
        </w:rPr>
        <w:t>;</w:t>
      </w:r>
      <w:r w:rsidRPr="002932E4">
        <w:rPr>
          <w:rFonts w:ascii="Calibri" w:hAnsi="Calibri" w:cs="Calibri"/>
          <w:sz w:val="22"/>
          <w:szCs w:val="22"/>
          <w:lang w:val="en-US"/>
        </w:rPr>
        <w:t xml:space="preserve"> this can be in the form of physical</w:t>
      </w:r>
      <w:r w:rsidR="00100E45" w:rsidRPr="002932E4">
        <w:rPr>
          <w:rFonts w:ascii="Calibri" w:hAnsi="Calibri" w:cs="Calibri"/>
          <w:sz w:val="22"/>
          <w:szCs w:val="22"/>
          <w:lang w:val="en-US"/>
        </w:rPr>
        <w:t>,</w:t>
      </w:r>
      <w:r w:rsidRPr="002932E4">
        <w:rPr>
          <w:rFonts w:ascii="Calibri" w:hAnsi="Calibri" w:cs="Calibri"/>
          <w:sz w:val="22"/>
          <w:szCs w:val="22"/>
          <w:lang w:val="en-US"/>
        </w:rPr>
        <w:t xml:space="preserve"> emotional or sexual</w:t>
      </w:r>
      <w:r w:rsidR="008F76E7" w:rsidRPr="002932E4">
        <w:rPr>
          <w:rFonts w:ascii="Calibri" w:hAnsi="Calibri" w:cs="Calibri"/>
          <w:sz w:val="22"/>
          <w:szCs w:val="22"/>
          <w:lang w:val="en-US"/>
        </w:rPr>
        <w:t xml:space="preserve"> harm</w:t>
      </w:r>
      <w:r w:rsidRPr="002932E4">
        <w:rPr>
          <w:rFonts w:ascii="Calibri" w:hAnsi="Calibri" w:cs="Calibri"/>
          <w:sz w:val="22"/>
          <w:szCs w:val="22"/>
          <w:lang w:val="en-US"/>
        </w:rPr>
        <w:t>.  The nature of the allegation</w:t>
      </w:r>
      <w:r>
        <w:rPr>
          <w:rFonts w:ascii="Calibri" w:hAnsi="Calibri" w:cs="Calibri"/>
          <w:sz w:val="22"/>
          <w:szCs w:val="22"/>
          <w:lang w:val="en-US"/>
        </w:rPr>
        <w:t xml:space="preserve"> or concern will determine whether staff should implement the school</w:t>
      </w:r>
      <w:r>
        <w:rPr>
          <w:rFonts w:ascii="Calibri" w:hAnsi="Calibri" w:cs="Calibri"/>
          <w:sz w:val="22"/>
          <w:szCs w:val="22"/>
        </w:rPr>
        <w:t>’</w:t>
      </w:r>
      <w:r>
        <w:rPr>
          <w:rFonts w:ascii="Calibri" w:hAnsi="Calibri" w:cs="Calibri"/>
          <w:sz w:val="22"/>
          <w:szCs w:val="22"/>
          <w:lang w:val="en-US"/>
        </w:rPr>
        <w:t>s anti-bullying procedures or whether a referral needs to be made to the M</w:t>
      </w:r>
      <w:r w:rsidR="008F76E7">
        <w:rPr>
          <w:rFonts w:ascii="Calibri" w:hAnsi="Calibri" w:cs="Calibri"/>
          <w:sz w:val="22"/>
          <w:szCs w:val="22"/>
          <w:lang w:val="en-US"/>
        </w:rPr>
        <w:t>ulti Agency S</w:t>
      </w:r>
      <w:r w:rsidR="00124992">
        <w:rPr>
          <w:rFonts w:ascii="Calibri" w:hAnsi="Calibri" w:cs="Calibri"/>
          <w:sz w:val="22"/>
          <w:szCs w:val="22"/>
          <w:lang w:val="en-US"/>
        </w:rPr>
        <w:t>afeguarding</w:t>
      </w:r>
      <w:r w:rsidR="008F76E7">
        <w:rPr>
          <w:rFonts w:ascii="Calibri" w:hAnsi="Calibri" w:cs="Calibri"/>
          <w:sz w:val="22"/>
          <w:szCs w:val="22"/>
          <w:lang w:val="en-US"/>
        </w:rPr>
        <w:t xml:space="preserve"> Hub (MASH)</w:t>
      </w:r>
      <w:r>
        <w:rPr>
          <w:rFonts w:ascii="Calibri" w:hAnsi="Calibri" w:cs="Calibri"/>
          <w:sz w:val="22"/>
          <w:szCs w:val="22"/>
          <w:lang w:val="en-US"/>
        </w:rPr>
        <w:t xml:space="preserve">.  </w:t>
      </w:r>
    </w:p>
    <w:p w14:paraId="0FD2B0B7" w14:textId="77777777" w:rsidR="00FB7AE5" w:rsidRDefault="00FB7AE5">
      <w:pPr>
        <w:jc w:val="both"/>
        <w:rPr>
          <w:rFonts w:ascii="Calibri" w:hAnsi="Calibri" w:cs="Calibri"/>
          <w:sz w:val="22"/>
          <w:szCs w:val="22"/>
          <w:lang w:val="en-US"/>
        </w:rPr>
      </w:pPr>
    </w:p>
    <w:p w14:paraId="20D2277C"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8.2 </w:t>
      </w:r>
      <w:r>
        <w:rPr>
          <w:rFonts w:ascii="Calibri" w:hAnsi="Calibri" w:cs="Calibri"/>
          <w:sz w:val="22"/>
          <w:szCs w:val="22"/>
          <w:lang w:val="en-US"/>
        </w:rPr>
        <w:tab/>
        <w:t xml:space="preserve">These child protection procedures will be followed if a child or young person displays sexually harmful </w:t>
      </w:r>
      <w:proofErr w:type="spellStart"/>
      <w:r>
        <w:rPr>
          <w:rFonts w:ascii="Calibri" w:hAnsi="Calibri" w:cs="Calibri"/>
          <w:sz w:val="22"/>
          <w:szCs w:val="22"/>
          <w:lang w:val="en-US"/>
        </w:rPr>
        <w:t>behaviour</w:t>
      </w:r>
      <w:proofErr w:type="spellEnd"/>
      <w:r>
        <w:rPr>
          <w:rFonts w:ascii="Calibri" w:hAnsi="Calibri" w:cs="Calibri"/>
          <w:sz w:val="22"/>
          <w:szCs w:val="22"/>
          <w:lang w:val="en-US"/>
        </w:rPr>
        <w:t xml:space="preserve">.  This involves one or more children engaging in sexual discussions or acts that are </w:t>
      </w:r>
      <w:r>
        <w:rPr>
          <w:rFonts w:ascii="Calibri" w:hAnsi="Calibri" w:cs="Calibri"/>
          <w:i/>
          <w:iCs/>
          <w:sz w:val="22"/>
          <w:szCs w:val="22"/>
          <w:lang w:val="en-US"/>
        </w:rPr>
        <w:t>inappropriate for their age or stage of development</w:t>
      </w:r>
      <w:r>
        <w:rPr>
          <w:rFonts w:ascii="Calibri" w:hAnsi="Calibri" w:cs="Calibri"/>
          <w:sz w:val="22"/>
          <w:szCs w:val="22"/>
          <w:lang w:val="en-US"/>
        </w:rPr>
        <w:t>.  It is also considered harmful if it involves coercion or threats of violence or one of the children is much older than the other.</w:t>
      </w:r>
    </w:p>
    <w:p w14:paraId="39419311" w14:textId="77777777" w:rsidR="00FB7AE5" w:rsidRDefault="00FB7AE5">
      <w:pPr>
        <w:jc w:val="both"/>
        <w:rPr>
          <w:rFonts w:ascii="Calibri" w:hAnsi="Calibri" w:cs="Calibri"/>
          <w:sz w:val="22"/>
          <w:szCs w:val="22"/>
          <w:lang w:val="en-US"/>
        </w:rPr>
      </w:pPr>
    </w:p>
    <w:p w14:paraId="23B3D6E8" w14:textId="590D6EB1"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8.3 </w:t>
      </w:r>
      <w:r>
        <w:rPr>
          <w:rFonts w:ascii="Calibri" w:hAnsi="Calibri" w:cs="Calibri"/>
          <w:sz w:val="22"/>
          <w:szCs w:val="22"/>
          <w:lang w:val="en-US"/>
        </w:rPr>
        <w:tab/>
        <w:t xml:space="preserve">The process for managing sexually harmful </w:t>
      </w:r>
      <w:proofErr w:type="spellStart"/>
      <w:r>
        <w:rPr>
          <w:rFonts w:ascii="Calibri" w:hAnsi="Calibri" w:cs="Calibri"/>
          <w:sz w:val="22"/>
          <w:szCs w:val="22"/>
          <w:lang w:val="en-US"/>
        </w:rPr>
        <w:t>behaviour</w:t>
      </w:r>
      <w:proofErr w:type="spellEnd"/>
      <w:r>
        <w:rPr>
          <w:rFonts w:ascii="Calibri" w:hAnsi="Calibri" w:cs="Calibri"/>
          <w:sz w:val="22"/>
          <w:szCs w:val="22"/>
          <w:lang w:val="en-US"/>
        </w:rPr>
        <w:t xml:space="preserve"> can be found in the inter-agency safeguarding procedures on the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website.  In brief, a multi-agency meeting should be convened by Poole Children and Young Peoples Social Care following the referral and an action plan agreed.  </w:t>
      </w:r>
    </w:p>
    <w:p w14:paraId="4548530E" w14:textId="77777777" w:rsidR="00FB7AE5" w:rsidRDefault="00FB7AE5">
      <w:pPr>
        <w:jc w:val="both"/>
        <w:rPr>
          <w:rFonts w:ascii="Calibri" w:hAnsi="Calibri" w:cs="Calibri"/>
          <w:sz w:val="22"/>
          <w:szCs w:val="22"/>
          <w:lang w:val="en-US"/>
        </w:rPr>
      </w:pPr>
    </w:p>
    <w:p w14:paraId="02A71296" w14:textId="4DA2F6CF"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8.4 </w:t>
      </w:r>
      <w:r>
        <w:rPr>
          <w:rFonts w:ascii="Calibri" w:hAnsi="Calibri" w:cs="Calibri"/>
          <w:sz w:val="22"/>
          <w:szCs w:val="22"/>
          <w:lang w:val="en-US"/>
        </w:rPr>
        <w:tab/>
        <w:t>A school risk assessment using the RAMP form will be put in place, preferably by way of a meeting, which includes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and other professionals where they are involved. </w:t>
      </w:r>
    </w:p>
    <w:p w14:paraId="7FE344D4" w14:textId="4CD46CDB" w:rsidR="00124992" w:rsidRDefault="00124992">
      <w:pPr>
        <w:ind w:left="425" w:hanging="425"/>
        <w:jc w:val="both"/>
        <w:rPr>
          <w:rFonts w:ascii="Calibri" w:hAnsi="Calibri" w:cs="Calibri"/>
          <w:sz w:val="22"/>
          <w:szCs w:val="22"/>
          <w:lang w:val="en-US"/>
        </w:rPr>
      </w:pPr>
    </w:p>
    <w:p w14:paraId="0C60E082" w14:textId="38C296EA" w:rsidR="00124992" w:rsidRDefault="00124992" w:rsidP="00124992">
      <w:pPr>
        <w:ind w:left="425"/>
        <w:jc w:val="both"/>
        <w:rPr>
          <w:rFonts w:ascii="Calibri" w:hAnsi="Calibri" w:cs="Calibri"/>
          <w:sz w:val="22"/>
          <w:szCs w:val="22"/>
          <w:lang w:val="en-US"/>
        </w:rPr>
      </w:pPr>
      <w:r>
        <w:rPr>
          <w:rFonts w:ascii="Calibri" w:hAnsi="Calibri" w:cs="Calibri"/>
          <w:sz w:val="22"/>
          <w:szCs w:val="22"/>
          <w:lang w:val="en-US"/>
        </w:rPr>
        <w:t>Further Guidance can be found on KCSIE Part 5</w:t>
      </w:r>
    </w:p>
    <w:p w14:paraId="5E80B771" w14:textId="77777777" w:rsidR="00FB7AE5" w:rsidRDefault="00FB7AE5">
      <w:pPr>
        <w:jc w:val="both"/>
        <w:rPr>
          <w:rFonts w:ascii="Calibri" w:hAnsi="Calibri" w:cs="Calibri"/>
          <w:b/>
          <w:bCs/>
          <w:sz w:val="22"/>
          <w:szCs w:val="22"/>
          <w:lang w:val="en-US"/>
        </w:rPr>
      </w:pPr>
    </w:p>
    <w:p w14:paraId="0B0A57AD" w14:textId="77777777" w:rsidR="00B7712F" w:rsidRDefault="00B7712F">
      <w:pPr>
        <w:jc w:val="both"/>
        <w:rPr>
          <w:rFonts w:ascii="Calibri" w:hAnsi="Calibri" w:cs="Calibri"/>
          <w:b/>
          <w:bCs/>
          <w:sz w:val="22"/>
          <w:szCs w:val="22"/>
          <w:lang w:val="en-US"/>
        </w:rPr>
      </w:pPr>
    </w:p>
    <w:p w14:paraId="26D2485D" w14:textId="2F9E2CE3" w:rsidR="00FB7AE5" w:rsidRPr="000C21FC" w:rsidRDefault="00FB7AE5">
      <w:pPr>
        <w:tabs>
          <w:tab w:val="left" w:pos="425"/>
        </w:tabs>
        <w:jc w:val="both"/>
        <w:rPr>
          <w:rFonts w:ascii="Calibri" w:hAnsi="Calibri" w:cs="Calibri"/>
          <w:b/>
          <w:bCs/>
          <w:sz w:val="22"/>
          <w:szCs w:val="22"/>
          <w:lang w:val="en-US"/>
        </w:rPr>
      </w:pPr>
      <w:r w:rsidRPr="000C21FC">
        <w:rPr>
          <w:rFonts w:ascii="Calibri" w:hAnsi="Calibri" w:cs="Calibri"/>
          <w:b/>
          <w:bCs/>
          <w:sz w:val="22"/>
          <w:szCs w:val="22"/>
          <w:lang w:val="en-US"/>
        </w:rPr>
        <w:t xml:space="preserve">9.   </w:t>
      </w:r>
      <w:r w:rsidRPr="000C21FC">
        <w:rPr>
          <w:rFonts w:ascii="Calibri" w:hAnsi="Calibri" w:cs="Calibri"/>
          <w:b/>
          <w:bCs/>
          <w:sz w:val="22"/>
          <w:szCs w:val="22"/>
          <w:lang w:val="en-US"/>
        </w:rPr>
        <w:tab/>
        <w:t>Child Sexual Exploitation</w:t>
      </w:r>
      <w:r w:rsidR="00D33C1B" w:rsidRPr="000C21FC">
        <w:rPr>
          <w:rFonts w:ascii="Calibri" w:hAnsi="Calibri" w:cs="Calibri"/>
          <w:b/>
          <w:bCs/>
          <w:sz w:val="22"/>
          <w:szCs w:val="22"/>
          <w:lang w:val="en-US"/>
        </w:rPr>
        <w:t xml:space="preserve"> / Child Criminal Exploitation</w:t>
      </w:r>
    </w:p>
    <w:p w14:paraId="6C2EDA52" w14:textId="77777777" w:rsidR="00FB7AE5" w:rsidRPr="000C21FC" w:rsidRDefault="00FB7AE5">
      <w:pPr>
        <w:jc w:val="both"/>
        <w:rPr>
          <w:rFonts w:ascii="Calibri" w:hAnsi="Calibri" w:cs="Calibri"/>
          <w:b/>
          <w:bCs/>
          <w:sz w:val="22"/>
          <w:szCs w:val="22"/>
          <w:lang w:val="en-US"/>
        </w:rPr>
      </w:pPr>
    </w:p>
    <w:p w14:paraId="5C7A6104" w14:textId="10CEDBD5" w:rsidR="00FB7AE5" w:rsidRPr="000C21FC" w:rsidRDefault="00FB7AE5">
      <w:pPr>
        <w:ind w:left="425" w:hanging="425"/>
        <w:jc w:val="both"/>
        <w:rPr>
          <w:rFonts w:ascii="Calibri" w:hAnsi="Calibri" w:cs="Calibri"/>
          <w:sz w:val="22"/>
          <w:szCs w:val="22"/>
          <w:lang w:val="en-US"/>
        </w:rPr>
      </w:pPr>
      <w:r w:rsidRPr="000C21FC">
        <w:rPr>
          <w:rFonts w:ascii="Calibri" w:hAnsi="Calibri" w:cs="Calibri"/>
          <w:sz w:val="22"/>
          <w:szCs w:val="22"/>
          <w:lang w:val="en-US"/>
        </w:rPr>
        <w:t>9.1</w:t>
      </w:r>
      <w:r w:rsidR="00D33C1B" w:rsidRPr="000C21FC">
        <w:rPr>
          <w:rFonts w:ascii="Calibri" w:hAnsi="Calibri" w:cs="Calibri"/>
          <w:sz w:val="22"/>
          <w:szCs w:val="22"/>
          <w:lang w:val="en-US"/>
        </w:rPr>
        <w:t>i</w:t>
      </w:r>
      <w:r w:rsidRPr="000C21FC">
        <w:rPr>
          <w:rFonts w:ascii="Calibri" w:hAnsi="Calibri" w:cs="Calibri"/>
          <w:sz w:val="22"/>
          <w:szCs w:val="22"/>
          <w:lang w:val="en-US"/>
        </w:rPr>
        <w:t xml:space="preserve"> </w:t>
      </w:r>
      <w:r w:rsidRPr="000C21FC">
        <w:rPr>
          <w:rFonts w:ascii="Calibri" w:hAnsi="Calibri" w:cs="Calibri"/>
          <w:sz w:val="22"/>
          <w:szCs w:val="22"/>
          <w:lang w:val="en-US"/>
        </w:rPr>
        <w:tab/>
      </w:r>
      <w:r w:rsidR="00D33C1B" w:rsidRPr="000C21FC">
        <w:rPr>
          <w:rFonts w:ascii="Calibri" w:hAnsi="Calibri" w:cs="Calibri"/>
          <w:sz w:val="22"/>
          <w:szCs w:val="22"/>
          <w:lang w:val="en-US"/>
        </w:rPr>
        <w:t>CSE -</w:t>
      </w:r>
      <w:r w:rsidRPr="000C21FC">
        <w:rPr>
          <w:rFonts w:ascii="Calibri" w:hAnsi="Calibri" w:cs="Calibri"/>
          <w:sz w:val="22"/>
          <w:szCs w:val="22"/>
          <w:lang w:val="en-US"/>
        </w:rPr>
        <w:t>This form of abuse involves exploitative situations, contexts and relationships where young people receive something (e.g. food, accommodation, drugs, alcohol, cigarettes, affection, gifts, money, mobile phones) as a result of their performing, and/or another or others performing on them, sexual acts.  It can occur through the use of technology without the child</w:t>
      </w:r>
      <w:r w:rsidRPr="000C21FC">
        <w:rPr>
          <w:rFonts w:ascii="Calibri" w:hAnsi="Calibri" w:cs="Calibri"/>
          <w:sz w:val="22"/>
          <w:szCs w:val="22"/>
        </w:rPr>
        <w:t>’</w:t>
      </w:r>
      <w:r w:rsidRPr="000C21FC">
        <w:rPr>
          <w:rFonts w:ascii="Calibri" w:hAnsi="Calibri" w:cs="Calibri"/>
          <w:sz w:val="22"/>
          <w:szCs w:val="22"/>
          <w:lang w:val="en-US"/>
        </w:rPr>
        <w:t xml:space="preserve">s immediate recognition; e.g. being persuaded to post sexual images on the Internet/mobile phones without immediate payment or gain.  </w:t>
      </w:r>
    </w:p>
    <w:p w14:paraId="6AD44455" w14:textId="77777777" w:rsidR="00D33C1B" w:rsidRPr="000C21FC" w:rsidRDefault="00D33C1B">
      <w:pPr>
        <w:ind w:left="425" w:hanging="425"/>
        <w:jc w:val="both"/>
        <w:rPr>
          <w:rFonts w:ascii="Calibri" w:hAnsi="Calibri" w:cs="Calibri"/>
          <w:sz w:val="22"/>
          <w:szCs w:val="22"/>
          <w:lang w:val="en-US"/>
        </w:rPr>
      </w:pPr>
    </w:p>
    <w:p w14:paraId="7351EDFC" w14:textId="4EF51A6C" w:rsidR="00D33C1B" w:rsidRPr="000C21FC" w:rsidRDefault="00D33C1B">
      <w:pPr>
        <w:ind w:left="425" w:hanging="425"/>
        <w:jc w:val="both"/>
        <w:rPr>
          <w:rFonts w:ascii="Calibri" w:hAnsi="Calibri" w:cs="Calibri"/>
          <w:sz w:val="22"/>
          <w:szCs w:val="22"/>
          <w:lang w:val="en-US"/>
        </w:rPr>
      </w:pPr>
      <w:r w:rsidRPr="000C21FC">
        <w:rPr>
          <w:rFonts w:ascii="Calibri" w:hAnsi="Calibri" w:cs="Calibri"/>
          <w:sz w:val="22"/>
          <w:szCs w:val="22"/>
          <w:lang w:val="en-US"/>
        </w:rPr>
        <w:t xml:space="preserve">9.1ii CCE -This form of abuse involves exploitative situations, contexts and relationships where young people receive something (e.g. food, accommodation, drugs, alcohol, cigarettes, affection, gifts, money, mobile phones) as a result of involvement in criminal activity. </w:t>
      </w:r>
    </w:p>
    <w:p w14:paraId="5DE8BF93" w14:textId="77777777" w:rsidR="00FB7AE5" w:rsidRPr="000C21FC" w:rsidRDefault="00FB7AE5">
      <w:pPr>
        <w:jc w:val="both"/>
        <w:rPr>
          <w:rFonts w:ascii="Calibri" w:hAnsi="Calibri" w:cs="Calibri"/>
          <w:sz w:val="22"/>
          <w:szCs w:val="22"/>
          <w:lang w:val="en-US"/>
        </w:rPr>
      </w:pPr>
    </w:p>
    <w:p w14:paraId="450A6489" w14:textId="178B768E" w:rsidR="00FB7AE5" w:rsidRDefault="00FB7AE5">
      <w:pPr>
        <w:ind w:left="425" w:hanging="425"/>
        <w:jc w:val="both"/>
        <w:rPr>
          <w:rFonts w:ascii="Calibri" w:hAnsi="Calibri" w:cs="Calibri"/>
          <w:sz w:val="22"/>
          <w:szCs w:val="22"/>
          <w:lang w:val="en-US"/>
        </w:rPr>
      </w:pPr>
      <w:r w:rsidRPr="000C21FC">
        <w:rPr>
          <w:rFonts w:ascii="Calibri" w:hAnsi="Calibri" w:cs="Calibri"/>
          <w:sz w:val="22"/>
          <w:szCs w:val="22"/>
          <w:lang w:val="en-US"/>
        </w:rPr>
        <w:t xml:space="preserve">9.2 </w:t>
      </w:r>
      <w:r w:rsidRPr="000C21FC">
        <w:rPr>
          <w:rFonts w:ascii="Calibri" w:hAnsi="Calibri" w:cs="Calibri"/>
          <w:sz w:val="22"/>
          <w:szCs w:val="22"/>
          <w:lang w:val="en-US"/>
        </w:rPr>
        <w:tab/>
        <w:t>Any child or young person may be at risk of sexual</w:t>
      </w:r>
      <w:r w:rsidR="00D33C1B" w:rsidRPr="000C21FC">
        <w:rPr>
          <w:rFonts w:ascii="Calibri" w:hAnsi="Calibri" w:cs="Calibri"/>
          <w:sz w:val="22"/>
          <w:szCs w:val="22"/>
          <w:lang w:val="en-US"/>
        </w:rPr>
        <w:t>/criminal</w:t>
      </w:r>
      <w:r w:rsidRPr="000C21FC">
        <w:rPr>
          <w:rFonts w:ascii="Calibri" w:hAnsi="Calibri" w:cs="Calibri"/>
          <w:sz w:val="22"/>
          <w:szCs w:val="22"/>
          <w:lang w:val="en-US"/>
        </w:rPr>
        <w:t xml:space="preserve"> exploitation, regardless of</w:t>
      </w:r>
      <w:r>
        <w:rPr>
          <w:rFonts w:ascii="Calibri" w:hAnsi="Calibri" w:cs="Calibri"/>
          <w:sz w:val="22"/>
          <w:szCs w:val="22"/>
          <w:lang w:val="en-US"/>
        </w:rPr>
        <w:t xml:space="preserve"> family background or other circumstances, and can experience significant harm to physical and mental health. </w:t>
      </w:r>
    </w:p>
    <w:p w14:paraId="3ABFB875" w14:textId="77777777" w:rsidR="00FB7AE5" w:rsidRDefault="00FB7AE5">
      <w:pPr>
        <w:jc w:val="both"/>
        <w:rPr>
          <w:rFonts w:ascii="Calibri" w:hAnsi="Calibri" w:cs="Calibri"/>
          <w:sz w:val="22"/>
          <w:szCs w:val="22"/>
          <w:lang w:val="en-US"/>
        </w:rPr>
      </w:pPr>
    </w:p>
    <w:p w14:paraId="68142E6D"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9.3 </w:t>
      </w:r>
      <w:r>
        <w:rPr>
          <w:rFonts w:ascii="Calibri" w:hAnsi="Calibri" w:cs="Calibri"/>
          <w:sz w:val="22"/>
          <w:szCs w:val="22"/>
          <w:lang w:val="en-US"/>
        </w:rPr>
        <w:tab/>
        <w:t xml:space="preserve">Due to the grooming methods used by abusers, it is common for young people not to </w:t>
      </w:r>
      <w:proofErr w:type="spellStart"/>
      <w:r>
        <w:rPr>
          <w:rFonts w:ascii="Calibri" w:hAnsi="Calibri" w:cs="Calibri"/>
          <w:sz w:val="22"/>
          <w:szCs w:val="22"/>
          <w:lang w:val="en-US"/>
        </w:rPr>
        <w:t>recognise</w:t>
      </w:r>
      <w:proofErr w:type="spellEnd"/>
      <w:r>
        <w:rPr>
          <w:rFonts w:ascii="Calibri" w:hAnsi="Calibri" w:cs="Calibri"/>
          <w:sz w:val="22"/>
          <w:szCs w:val="22"/>
          <w:lang w:val="en-US"/>
        </w:rPr>
        <w:t xml:space="preserve"> they are being abused and </w:t>
      </w:r>
      <w:r w:rsidR="00370098" w:rsidRPr="002932E4">
        <w:rPr>
          <w:rFonts w:ascii="Calibri" w:hAnsi="Calibri" w:cs="Calibri"/>
          <w:sz w:val="22"/>
          <w:szCs w:val="22"/>
          <w:lang w:val="en-US"/>
        </w:rPr>
        <w:t>they</w:t>
      </w:r>
      <w:r w:rsidR="00DF190E">
        <w:rPr>
          <w:rFonts w:ascii="Calibri" w:hAnsi="Calibri" w:cs="Calibri"/>
          <w:sz w:val="22"/>
          <w:szCs w:val="22"/>
          <w:lang w:val="en-US"/>
        </w:rPr>
        <w:t xml:space="preserve"> </w:t>
      </w:r>
      <w:r>
        <w:rPr>
          <w:rFonts w:ascii="Calibri" w:hAnsi="Calibri" w:cs="Calibri"/>
          <w:sz w:val="22"/>
          <w:szCs w:val="22"/>
          <w:lang w:val="en-US"/>
        </w:rPr>
        <w:t xml:space="preserve">may feel they are </w:t>
      </w:r>
      <w:r>
        <w:rPr>
          <w:rFonts w:ascii="Calibri" w:hAnsi="Calibri" w:cs="Calibri"/>
          <w:sz w:val="22"/>
          <w:szCs w:val="22"/>
        </w:rPr>
        <w:t>‘</w:t>
      </w:r>
      <w:r>
        <w:rPr>
          <w:rFonts w:ascii="Calibri" w:hAnsi="Calibri" w:cs="Calibri"/>
          <w:sz w:val="22"/>
          <w:szCs w:val="22"/>
          <w:lang w:val="en-US"/>
        </w:rPr>
        <w:t>in a relationship</w:t>
      </w:r>
      <w:r>
        <w:rPr>
          <w:rFonts w:ascii="Calibri" w:hAnsi="Calibri" w:cs="Calibri"/>
          <w:sz w:val="22"/>
          <w:szCs w:val="22"/>
        </w:rPr>
        <w:t>’</w:t>
      </w:r>
      <w:r>
        <w:rPr>
          <w:rFonts w:ascii="Calibri" w:hAnsi="Calibri" w:cs="Calibri"/>
          <w:sz w:val="22"/>
          <w:szCs w:val="22"/>
          <w:lang w:val="en-US"/>
        </w:rPr>
        <w:t xml:space="preserve"> and acting voluntarily.</w:t>
      </w:r>
    </w:p>
    <w:p w14:paraId="69460834" w14:textId="77777777" w:rsidR="00FB7AE5" w:rsidRDefault="00FB7AE5">
      <w:pPr>
        <w:jc w:val="both"/>
        <w:rPr>
          <w:rFonts w:ascii="Calibri" w:hAnsi="Calibri" w:cs="Calibri"/>
          <w:sz w:val="22"/>
          <w:szCs w:val="22"/>
          <w:lang w:val="en-US"/>
        </w:rPr>
      </w:pPr>
    </w:p>
    <w:p w14:paraId="3EB58F5A" w14:textId="77777777" w:rsidR="00FB7AE5" w:rsidRDefault="00FB7AE5">
      <w:pPr>
        <w:ind w:left="425" w:hanging="425"/>
        <w:jc w:val="both"/>
        <w:rPr>
          <w:rFonts w:ascii="Calibri" w:hAnsi="Calibri" w:cs="Calibri"/>
          <w:sz w:val="22"/>
          <w:szCs w:val="22"/>
          <w:lang w:val="en-US"/>
        </w:rPr>
      </w:pPr>
      <w:r>
        <w:rPr>
          <w:rFonts w:ascii="Calibri" w:hAnsi="Calibri" w:cs="Calibri"/>
          <w:sz w:val="22"/>
          <w:szCs w:val="22"/>
          <w:lang w:val="en-US"/>
        </w:rPr>
        <w:t xml:space="preserve">9.4 </w:t>
      </w:r>
      <w:r>
        <w:rPr>
          <w:rFonts w:ascii="Calibri" w:hAnsi="Calibri" w:cs="Calibri"/>
          <w:sz w:val="22"/>
          <w:szCs w:val="22"/>
          <w:lang w:val="en-US"/>
        </w:rPr>
        <w:tab/>
        <w:t>Any concerns about child sexual exploitation will be discussed with the DSL.  This will then be referred to MASH and the Police.</w:t>
      </w:r>
    </w:p>
    <w:p w14:paraId="56494F14" w14:textId="3B4CD320" w:rsidR="00FB7AE5" w:rsidRDefault="00FB7AE5">
      <w:pPr>
        <w:ind w:left="425"/>
        <w:jc w:val="both"/>
        <w:rPr>
          <w:rFonts w:ascii="Calibri" w:hAnsi="Calibri" w:cs="Calibri"/>
          <w:sz w:val="22"/>
          <w:szCs w:val="22"/>
          <w:lang w:val="en-US"/>
        </w:rPr>
      </w:pPr>
      <w:r>
        <w:rPr>
          <w:rFonts w:ascii="Calibri" w:hAnsi="Calibri" w:cs="Calibri"/>
          <w:sz w:val="22"/>
          <w:szCs w:val="22"/>
          <w:lang w:val="en-US"/>
        </w:rPr>
        <w:t xml:space="preserve">There is more detailed information and a </w:t>
      </w:r>
      <w:r>
        <w:rPr>
          <w:rFonts w:ascii="Calibri" w:hAnsi="Calibri" w:cs="Calibri"/>
          <w:sz w:val="22"/>
          <w:szCs w:val="22"/>
        </w:rPr>
        <w:t>‘</w:t>
      </w:r>
      <w:r>
        <w:rPr>
          <w:rFonts w:ascii="Calibri" w:hAnsi="Calibri" w:cs="Calibri"/>
          <w:sz w:val="22"/>
          <w:szCs w:val="22"/>
          <w:lang w:val="en-US"/>
        </w:rPr>
        <w:t>risk matrix</w:t>
      </w:r>
      <w:r>
        <w:rPr>
          <w:rFonts w:ascii="Calibri" w:hAnsi="Calibri" w:cs="Calibri"/>
          <w:sz w:val="22"/>
          <w:szCs w:val="22"/>
        </w:rPr>
        <w:t>’</w:t>
      </w:r>
      <w:r>
        <w:rPr>
          <w:rFonts w:ascii="Calibri" w:hAnsi="Calibri" w:cs="Calibri"/>
          <w:sz w:val="22"/>
          <w:szCs w:val="22"/>
          <w:lang w:val="en-US"/>
        </w:rPr>
        <w:t xml:space="preserve"> in the inter-agency safeguarding procedures on the </w:t>
      </w:r>
      <w:r w:rsidR="00CB1012">
        <w:rPr>
          <w:rFonts w:ascii="Calibri" w:hAnsi="Calibri" w:cs="Calibri"/>
          <w:sz w:val="22"/>
          <w:szCs w:val="22"/>
          <w:lang w:val="en-US"/>
        </w:rPr>
        <w:t xml:space="preserve">Pan Dorset Safeguarding Children Partnership </w:t>
      </w:r>
      <w:r>
        <w:rPr>
          <w:rFonts w:ascii="Calibri" w:hAnsi="Calibri" w:cs="Calibri"/>
          <w:sz w:val="22"/>
          <w:szCs w:val="22"/>
          <w:lang w:val="en-US"/>
        </w:rPr>
        <w:t xml:space="preserve">website.  </w:t>
      </w:r>
    </w:p>
    <w:p w14:paraId="556B94DF" w14:textId="77777777" w:rsidR="00FB7AE5" w:rsidRDefault="00FB7AE5">
      <w:pPr>
        <w:jc w:val="both"/>
        <w:rPr>
          <w:rFonts w:ascii="Calibri" w:hAnsi="Calibri" w:cs="Calibri"/>
          <w:sz w:val="22"/>
          <w:szCs w:val="22"/>
          <w:lang w:val="en-US"/>
        </w:rPr>
      </w:pPr>
    </w:p>
    <w:p w14:paraId="1B3B0A5A" w14:textId="77777777" w:rsidR="00FB7AE5" w:rsidRDefault="00FB7AE5">
      <w:pPr>
        <w:jc w:val="both"/>
        <w:rPr>
          <w:rFonts w:ascii="Calibri" w:hAnsi="Calibri" w:cs="Calibri"/>
          <w:b/>
          <w:bCs/>
          <w:sz w:val="22"/>
          <w:szCs w:val="22"/>
        </w:rPr>
      </w:pPr>
      <w:r>
        <w:rPr>
          <w:rFonts w:ascii="Calibri" w:hAnsi="Calibri" w:cs="Calibri"/>
          <w:b/>
          <w:bCs/>
          <w:sz w:val="22"/>
          <w:szCs w:val="22"/>
        </w:rPr>
        <w:t>10.   Forms of Abuse Linked to Culture, Faith or Belief</w:t>
      </w:r>
    </w:p>
    <w:p w14:paraId="4308E248" w14:textId="77777777" w:rsidR="00FB7AE5" w:rsidRDefault="00FB7AE5">
      <w:pPr>
        <w:jc w:val="both"/>
        <w:rPr>
          <w:rFonts w:ascii="Calibri" w:hAnsi="Calibri" w:cs="Calibri"/>
          <w:b/>
          <w:bCs/>
          <w:sz w:val="22"/>
          <w:szCs w:val="22"/>
        </w:rPr>
      </w:pPr>
    </w:p>
    <w:p w14:paraId="46DDB7DA" w14:textId="4FF11A55" w:rsidR="00FB7AE5" w:rsidRDefault="00FB7AE5">
      <w:pPr>
        <w:jc w:val="both"/>
        <w:rPr>
          <w:rFonts w:ascii="Calibri" w:hAnsi="Calibri" w:cs="Calibri"/>
          <w:sz w:val="22"/>
          <w:szCs w:val="22"/>
        </w:rPr>
      </w:pPr>
      <w:r>
        <w:rPr>
          <w:rFonts w:ascii="Calibri" w:hAnsi="Calibri" w:cs="Calibri"/>
          <w:sz w:val="22"/>
          <w:szCs w:val="22"/>
        </w:rPr>
        <w:t>All staff in this school will promote mutual respect and tolerance of those with different faiths and beliefs. Some forms of abuse are linked to these and staff should strive to suspend professional disbelief (i.e. that they ‘could not happen here’) and to report promptly any concerns to the DSL who will seek further advice from statutory agencies and report di</w:t>
      </w:r>
      <w:r w:rsidR="00DA196A">
        <w:rPr>
          <w:rFonts w:ascii="Calibri" w:hAnsi="Calibri" w:cs="Calibri"/>
          <w:sz w:val="22"/>
          <w:szCs w:val="22"/>
        </w:rPr>
        <w:t>rectly to the Police (KCSIE 2020</w:t>
      </w:r>
      <w:r>
        <w:rPr>
          <w:rFonts w:ascii="Calibri" w:hAnsi="Calibri" w:cs="Calibri"/>
          <w:sz w:val="22"/>
          <w:szCs w:val="22"/>
        </w:rPr>
        <w:t xml:space="preserve">).  </w:t>
      </w:r>
    </w:p>
    <w:p w14:paraId="42E2FBEA" w14:textId="77777777" w:rsidR="00FB7AE5" w:rsidRDefault="00FB7AE5">
      <w:pPr>
        <w:jc w:val="both"/>
        <w:rPr>
          <w:rFonts w:ascii="Calibri" w:hAnsi="Calibri" w:cs="Calibri"/>
          <w:sz w:val="22"/>
          <w:szCs w:val="22"/>
        </w:rPr>
      </w:pPr>
    </w:p>
    <w:p w14:paraId="39964E67" w14:textId="77777777" w:rsidR="00E851D8" w:rsidRDefault="00FB7AE5">
      <w:pPr>
        <w:jc w:val="both"/>
        <w:rPr>
          <w:rFonts w:ascii="Calibri" w:hAnsi="Calibri" w:cs="Calibri"/>
          <w:sz w:val="22"/>
          <w:szCs w:val="22"/>
        </w:rPr>
      </w:pPr>
      <w:r>
        <w:rPr>
          <w:rFonts w:ascii="Calibri" w:hAnsi="Calibri" w:cs="Calibri"/>
          <w:b/>
          <w:bCs/>
          <w:sz w:val="22"/>
          <w:szCs w:val="22"/>
        </w:rPr>
        <w:t>Female Genital Mutilation</w:t>
      </w:r>
      <w:r>
        <w:rPr>
          <w:rFonts w:ascii="Calibri" w:hAnsi="Calibri" w:cs="Calibri"/>
          <w:sz w:val="22"/>
          <w:szCs w:val="22"/>
        </w:rPr>
        <w:t xml:space="preserve"> is illegal and involves intentionally altering or injuring female genital organs for non-medical reasons.  It can have serious implications for physical health and emotional well-being.  Possible indicators include taking the girl out of school / country for a prolonged period or talk of a ‘special procedure’ or celebration.  There is a legal requirement to report </w:t>
      </w:r>
      <w:r w:rsidR="00370098" w:rsidRPr="002932E4">
        <w:rPr>
          <w:rFonts w:ascii="Calibri" w:hAnsi="Calibri" w:cs="Calibri"/>
          <w:sz w:val="22"/>
          <w:szCs w:val="22"/>
        </w:rPr>
        <w:t>all</w:t>
      </w:r>
      <w:r w:rsidRPr="002932E4">
        <w:rPr>
          <w:rFonts w:ascii="Calibri" w:hAnsi="Calibri" w:cs="Calibri"/>
          <w:sz w:val="22"/>
          <w:szCs w:val="22"/>
        </w:rPr>
        <w:t xml:space="preserve"> concerns</w:t>
      </w:r>
      <w:r>
        <w:rPr>
          <w:rFonts w:ascii="Calibri" w:hAnsi="Calibri" w:cs="Calibri"/>
          <w:sz w:val="22"/>
          <w:szCs w:val="22"/>
        </w:rPr>
        <w:t xml:space="preserve"> directly to the MASH</w:t>
      </w:r>
    </w:p>
    <w:p w14:paraId="18E7120F" w14:textId="7A58EDCB" w:rsidR="00FB7AE5" w:rsidRDefault="00FB7AE5">
      <w:pPr>
        <w:jc w:val="both"/>
        <w:rPr>
          <w:rFonts w:ascii="Calibri" w:hAnsi="Calibri" w:cs="Calibri"/>
          <w:sz w:val="22"/>
          <w:szCs w:val="22"/>
        </w:rPr>
      </w:pPr>
    </w:p>
    <w:p w14:paraId="413DC91B" w14:textId="77777777" w:rsidR="00E851D8" w:rsidRDefault="00E851D8">
      <w:pPr>
        <w:jc w:val="both"/>
        <w:rPr>
          <w:rFonts w:ascii="Calibri" w:hAnsi="Calibri" w:cs="Calibri"/>
          <w:sz w:val="22"/>
          <w:szCs w:val="22"/>
        </w:rPr>
      </w:pPr>
      <w:r w:rsidRPr="00E851D8">
        <w:rPr>
          <w:rFonts w:ascii="Calibri" w:hAnsi="Calibri" w:cs="Calibri"/>
          <w:sz w:val="22"/>
          <w:szCs w:val="22"/>
        </w:rPr>
        <w:t xml:space="preserve">Risk Factors </w:t>
      </w:r>
    </w:p>
    <w:p w14:paraId="33F0204D" w14:textId="77777777" w:rsidR="00E851D8" w:rsidRDefault="00E851D8">
      <w:pPr>
        <w:jc w:val="both"/>
        <w:rPr>
          <w:rFonts w:ascii="Calibri" w:hAnsi="Calibri" w:cs="Calibri"/>
          <w:sz w:val="22"/>
          <w:szCs w:val="22"/>
        </w:rPr>
      </w:pPr>
      <w:r w:rsidRPr="00E851D8">
        <w:rPr>
          <w:rFonts w:ascii="Calibri" w:hAnsi="Calibri" w:cs="Calibri"/>
          <w:sz w:val="22"/>
          <w:szCs w:val="22"/>
        </w:rPr>
        <w:t xml:space="preserve">The most significant factor to consider when deciding whether a girl or woman may be at risk of FGM is whether her family has a history of practising FGM. In addition, it is important to consider whether FGM is known to be practised in her community or country of origin. It is important not to make assumptions that all girls from these communities are at risk. A parent may request permission for their child to travel overseas for an extended period. This is sometimes requested leading into or out of a school holiday (often the summer break). </w:t>
      </w:r>
    </w:p>
    <w:p w14:paraId="7CDB22A9" w14:textId="2C4FC600" w:rsidR="00E851D8" w:rsidRDefault="00E851D8">
      <w:pPr>
        <w:jc w:val="both"/>
        <w:rPr>
          <w:rFonts w:ascii="Calibri" w:hAnsi="Calibri" w:cs="Calibri"/>
          <w:sz w:val="22"/>
          <w:szCs w:val="22"/>
        </w:rPr>
      </w:pPr>
      <w:r w:rsidRPr="00E851D8">
        <w:rPr>
          <w:rFonts w:ascii="Calibri" w:hAnsi="Calibri" w:cs="Calibri"/>
          <w:sz w:val="22"/>
          <w:szCs w:val="22"/>
        </w:rPr>
        <w:t xml:space="preserve">What action is taken in response to concerns about Female Genital Mutilation? </w:t>
      </w:r>
    </w:p>
    <w:p w14:paraId="0B6BB5C9" w14:textId="77777777" w:rsidR="00E851D8" w:rsidRDefault="00E851D8">
      <w:pPr>
        <w:jc w:val="both"/>
        <w:rPr>
          <w:rFonts w:ascii="Calibri" w:hAnsi="Calibri" w:cs="Calibri"/>
          <w:sz w:val="22"/>
          <w:szCs w:val="22"/>
        </w:rPr>
      </w:pPr>
    </w:p>
    <w:p w14:paraId="53F75605" w14:textId="410C10BD" w:rsidR="00E851D8" w:rsidRDefault="00E851D8">
      <w:pPr>
        <w:jc w:val="both"/>
        <w:rPr>
          <w:rFonts w:ascii="Calibri" w:hAnsi="Calibri" w:cs="Calibri"/>
          <w:sz w:val="22"/>
          <w:szCs w:val="22"/>
        </w:rPr>
      </w:pPr>
      <w:r w:rsidRPr="00E851D8">
        <w:rPr>
          <w:rFonts w:ascii="Calibri" w:hAnsi="Calibri" w:cs="Calibri"/>
          <w:sz w:val="22"/>
          <w:szCs w:val="22"/>
        </w:rPr>
        <w:t>If a girl has disclosed to you that she has been subjected to FGM</w:t>
      </w:r>
      <w:r>
        <w:rPr>
          <w:rFonts w:ascii="Calibri" w:hAnsi="Calibri" w:cs="Calibri"/>
          <w:sz w:val="22"/>
          <w:szCs w:val="22"/>
        </w:rPr>
        <w:t xml:space="preserve">, </w:t>
      </w:r>
      <w:r w:rsidRPr="00E851D8">
        <w:rPr>
          <w:rFonts w:ascii="Calibri" w:hAnsi="Calibri" w:cs="Calibri"/>
          <w:sz w:val="22"/>
          <w:szCs w:val="22"/>
        </w:rPr>
        <w:t xml:space="preserve">you must report it to the police. (Teachers are required to report known cases of FGM in girls under 18 to the police under the mandatory reporting duty October 2015) If a direct disclosure has not been made and there is no visual evidence, but you have concerns that the student may have been subject to or at risk of FGM the school's normal safeguarding procedures will be followed here. This includes reporting your concerns to a member of the safeguarding team and putting your concerns </w:t>
      </w:r>
      <w:r>
        <w:rPr>
          <w:rFonts w:ascii="Calibri" w:hAnsi="Calibri" w:cs="Calibri"/>
          <w:sz w:val="22"/>
          <w:szCs w:val="22"/>
        </w:rPr>
        <w:t>onto My Concern</w:t>
      </w:r>
      <w:r w:rsidRPr="00E851D8">
        <w:rPr>
          <w:rFonts w:ascii="Calibri" w:hAnsi="Calibri" w:cs="Calibri"/>
          <w:sz w:val="22"/>
          <w:szCs w:val="22"/>
        </w:rPr>
        <w:t xml:space="preserve">. </w:t>
      </w:r>
    </w:p>
    <w:p w14:paraId="04542D05" w14:textId="77777777" w:rsidR="00E851D8" w:rsidRDefault="00E851D8">
      <w:pPr>
        <w:jc w:val="both"/>
        <w:rPr>
          <w:rFonts w:ascii="Calibri" w:hAnsi="Calibri" w:cs="Calibri"/>
          <w:sz w:val="22"/>
          <w:szCs w:val="22"/>
        </w:rPr>
      </w:pPr>
    </w:p>
    <w:p w14:paraId="25381CCF" w14:textId="3E2993F2" w:rsidR="00E851D8" w:rsidRDefault="00E851D8">
      <w:pPr>
        <w:jc w:val="both"/>
        <w:rPr>
          <w:rFonts w:ascii="Calibri" w:hAnsi="Calibri" w:cs="Calibri"/>
          <w:sz w:val="22"/>
          <w:szCs w:val="22"/>
        </w:rPr>
      </w:pPr>
      <w:r w:rsidRPr="00E851D8">
        <w:rPr>
          <w:rFonts w:ascii="Calibri" w:hAnsi="Calibri" w:cs="Calibri"/>
          <w:sz w:val="22"/>
          <w:szCs w:val="22"/>
        </w:rPr>
        <w:t xml:space="preserve">What happens once a concern/disclosure has been reported to a member of the safeguarding team? </w:t>
      </w:r>
    </w:p>
    <w:p w14:paraId="5C1D8008" w14:textId="77777777" w:rsidR="00E851D8" w:rsidRDefault="00E851D8">
      <w:pPr>
        <w:jc w:val="both"/>
        <w:rPr>
          <w:rFonts w:ascii="Calibri" w:hAnsi="Calibri" w:cs="Calibri"/>
          <w:sz w:val="22"/>
          <w:szCs w:val="22"/>
        </w:rPr>
      </w:pPr>
    </w:p>
    <w:p w14:paraId="21AF364D" w14:textId="59C2DEBE" w:rsidR="00E851D8" w:rsidRDefault="00E851D8">
      <w:pPr>
        <w:jc w:val="both"/>
        <w:rPr>
          <w:rFonts w:ascii="Calibri" w:hAnsi="Calibri" w:cs="Calibri"/>
          <w:sz w:val="22"/>
          <w:szCs w:val="22"/>
        </w:rPr>
      </w:pPr>
      <w:r w:rsidRPr="00E851D8">
        <w:rPr>
          <w:rFonts w:ascii="Calibri" w:hAnsi="Calibri" w:cs="Calibri"/>
          <w:sz w:val="22"/>
          <w:szCs w:val="22"/>
        </w:rPr>
        <w:t xml:space="preserve">The DSL will follow the steps below to respond appropriately to the concern and safeguard the student: - </w:t>
      </w:r>
    </w:p>
    <w:p w14:paraId="19BDF45C" w14:textId="77777777" w:rsidR="00E851D8" w:rsidRDefault="00E851D8" w:rsidP="00E851D8">
      <w:pPr>
        <w:ind w:left="567"/>
        <w:jc w:val="both"/>
        <w:rPr>
          <w:rFonts w:ascii="Calibri" w:hAnsi="Calibri" w:cs="Calibri"/>
          <w:sz w:val="22"/>
          <w:szCs w:val="22"/>
        </w:rPr>
      </w:pPr>
      <w:r w:rsidRPr="00E851D8">
        <w:rPr>
          <w:rFonts w:ascii="Calibri" w:hAnsi="Calibri" w:cs="Calibri"/>
          <w:sz w:val="22"/>
          <w:szCs w:val="22"/>
        </w:rPr>
        <w:t xml:space="preserve">Step 1 • Consider the information of concern. This may mean referring back to check whether there is any previous information of concern for the student. </w:t>
      </w:r>
    </w:p>
    <w:p w14:paraId="6239C0D2" w14:textId="77777777" w:rsidR="00E851D8" w:rsidRDefault="00E851D8" w:rsidP="00E851D8">
      <w:pPr>
        <w:ind w:firstLine="567"/>
        <w:jc w:val="both"/>
        <w:rPr>
          <w:rFonts w:ascii="Calibri" w:hAnsi="Calibri" w:cs="Calibri"/>
          <w:sz w:val="22"/>
          <w:szCs w:val="22"/>
        </w:rPr>
      </w:pPr>
      <w:r w:rsidRPr="00E851D8">
        <w:rPr>
          <w:rFonts w:ascii="Calibri" w:hAnsi="Calibri" w:cs="Calibri"/>
          <w:sz w:val="22"/>
          <w:szCs w:val="22"/>
        </w:rPr>
        <w:t xml:space="preserve">Step 2 • Check whether there are any risk factors present for the student/family </w:t>
      </w:r>
    </w:p>
    <w:p w14:paraId="1077ED46" w14:textId="77777777" w:rsidR="00E851D8" w:rsidRDefault="00E851D8" w:rsidP="00E851D8">
      <w:pPr>
        <w:ind w:left="567"/>
        <w:jc w:val="both"/>
        <w:rPr>
          <w:rFonts w:ascii="Calibri" w:hAnsi="Calibri" w:cs="Calibri"/>
          <w:sz w:val="22"/>
          <w:szCs w:val="22"/>
        </w:rPr>
      </w:pPr>
      <w:r w:rsidRPr="00E851D8">
        <w:rPr>
          <w:rFonts w:ascii="Calibri" w:hAnsi="Calibri" w:cs="Calibri"/>
          <w:sz w:val="22"/>
          <w:szCs w:val="22"/>
        </w:rPr>
        <w:t xml:space="preserve">Step 3 • Where it is deemed appropriate to do so, speak to the parent/carer about FGM. Be sensitive to language differences. </w:t>
      </w:r>
    </w:p>
    <w:p w14:paraId="7D87E8BE" w14:textId="77777777" w:rsidR="00E851D8" w:rsidRDefault="00E851D8" w:rsidP="00E851D8">
      <w:pPr>
        <w:ind w:left="567"/>
        <w:jc w:val="both"/>
        <w:rPr>
          <w:rFonts w:ascii="Calibri" w:hAnsi="Calibri" w:cs="Calibri"/>
          <w:sz w:val="22"/>
          <w:szCs w:val="22"/>
        </w:rPr>
      </w:pPr>
      <w:r w:rsidRPr="00E851D8">
        <w:rPr>
          <w:rFonts w:ascii="Calibri" w:hAnsi="Calibri" w:cs="Calibri"/>
          <w:sz w:val="22"/>
          <w:szCs w:val="22"/>
        </w:rPr>
        <w:t xml:space="preserve">Step 4 • At this stage consideration should be given to making a referral to Children's Social Care. </w:t>
      </w:r>
    </w:p>
    <w:p w14:paraId="46807C6B" w14:textId="77777777" w:rsidR="00E851D8" w:rsidRDefault="00E851D8" w:rsidP="00E851D8">
      <w:pPr>
        <w:jc w:val="both"/>
        <w:rPr>
          <w:rFonts w:ascii="Calibri" w:hAnsi="Calibri" w:cs="Calibri"/>
          <w:sz w:val="22"/>
          <w:szCs w:val="22"/>
        </w:rPr>
      </w:pPr>
      <w:r w:rsidRPr="00E851D8">
        <w:rPr>
          <w:rFonts w:ascii="Calibri" w:hAnsi="Calibri" w:cs="Calibri"/>
          <w:sz w:val="22"/>
          <w:szCs w:val="22"/>
        </w:rPr>
        <w:t xml:space="preserve"> It is useful to have any safeguarding/child protection records to hand. Following a telephone referral, you will be required to submit a written referral within 24 hours. </w:t>
      </w:r>
    </w:p>
    <w:p w14:paraId="78C7CBFA" w14:textId="77777777" w:rsidR="00E851D8" w:rsidRDefault="00E851D8" w:rsidP="00E851D8">
      <w:pPr>
        <w:jc w:val="both"/>
        <w:rPr>
          <w:rFonts w:ascii="Calibri" w:hAnsi="Calibri" w:cs="Calibri"/>
          <w:sz w:val="22"/>
          <w:szCs w:val="22"/>
        </w:rPr>
      </w:pPr>
    </w:p>
    <w:p w14:paraId="2B1F3B3D" w14:textId="23E9223E" w:rsidR="00E851D8" w:rsidRDefault="00E851D8" w:rsidP="00E851D8">
      <w:pPr>
        <w:jc w:val="both"/>
        <w:rPr>
          <w:rFonts w:ascii="Calibri" w:hAnsi="Calibri" w:cs="Calibri"/>
          <w:sz w:val="22"/>
          <w:szCs w:val="22"/>
        </w:rPr>
      </w:pPr>
      <w:r w:rsidRPr="00E851D8">
        <w:rPr>
          <w:rFonts w:ascii="Calibri" w:hAnsi="Calibri" w:cs="Calibri"/>
          <w:sz w:val="22"/>
          <w:szCs w:val="22"/>
        </w:rPr>
        <w:t>FGM Helpline: 08000283550 Email: fgmhelp@nspcc.org.uk</w:t>
      </w:r>
    </w:p>
    <w:p w14:paraId="73AC78F3" w14:textId="77777777" w:rsidR="00FB7AE5" w:rsidRDefault="00FB7AE5">
      <w:pPr>
        <w:jc w:val="both"/>
        <w:rPr>
          <w:rFonts w:ascii="Calibri" w:hAnsi="Calibri" w:cs="Calibri"/>
          <w:color w:val="FF0000"/>
          <w:sz w:val="22"/>
          <w:szCs w:val="22"/>
        </w:rPr>
      </w:pPr>
    </w:p>
    <w:p w14:paraId="3AA908A0" w14:textId="77777777" w:rsidR="00FB7AE5" w:rsidRDefault="00FB7AE5">
      <w:pPr>
        <w:jc w:val="both"/>
        <w:rPr>
          <w:rFonts w:ascii="Calibri" w:hAnsi="Calibri" w:cs="Calibri"/>
          <w:sz w:val="22"/>
          <w:szCs w:val="22"/>
          <w:lang w:val="en-US"/>
        </w:rPr>
      </w:pPr>
      <w:r>
        <w:rPr>
          <w:rFonts w:ascii="Calibri" w:hAnsi="Calibri" w:cs="Calibri"/>
          <w:b/>
          <w:bCs/>
          <w:sz w:val="22"/>
          <w:szCs w:val="22"/>
          <w:lang w:val="en-US"/>
        </w:rPr>
        <w:t>Forced Marriage</w:t>
      </w:r>
      <w:r>
        <w:rPr>
          <w:rFonts w:ascii="Calibri" w:hAnsi="Calibri" w:cs="Calibri"/>
          <w:sz w:val="22"/>
          <w:szCs w:val="22"/>
          <w:lang w:val="en-US"/>
        </w:rPr>
        <w:t xml:space="preserve"> is also illegal and occurs where one or both people do not or, in cases of people with learning disabilities, cannot consent to the marriage and pressure or abuse is used.  It is not the same as arranged marriage</w:t>
      </w:r>
      <w:r w:rsidRPr="002932E4">
        <w:rPr>
          <w:rFonts w:ascii="Calibri" w:hAnsi="Calibri" w:cs="Calibri"/>
          <w:sz w:val="22"/>
          <w:szCs w:val="22"/>
          <w:lang w:val="en-US"/>
        </w:rPr>
        <w:t xml:space="preserve">.  Young people at risk of forced marriage might have their freedom unreasonably restricted or </w:t>
      </w:r>
      <w:r w:rsidR="00370098" w:rsidRPr="002932E4">
        <w:rPr>
          <w:rFonts w:ascii="Calibri" w:hAnsi="Calibri" w:cs="Calibri"/>
          <w:sz w:val="22"/>
          <w:szCs w:val="22"/>
          <w:lang w:val="en-US"/>
        </w:rPr>
        <w:t xml:space="preserve">might be </w:t>
      </w:r>
      <w:r w:rsidRPr="002932E4">
        <w:rPr>
          <w:rFonts w:ascii="Calibri" w:hAnsi="Calibri" w:cs="Calibri"/>
          <w:sz w:val="22"/>
          <w:szCs w:val="22"/>
          <w:lang w:val="en-US"/>
        </w:rPr>
        <w:t xml:space="preserve">being </w:t>
      </w:r>
      <w:r w:rsidRPr="002932E4">
        <w:rPr>
          <w:rFonts w:ascii="Calibri" w:hAnsi="Calibri" w:cs="Calibri"/>
          <w:sz w:val="22"/>
          <w:szCs w:val="22"/>
        </w:rPr>
        <w:t>‘</w:t>
      </w:r>
      <w:r w:rsidRPr="002932E4">
        <w:rPr>
          <w:rFonts w:ascii="Calibri" w:hAnsi="Calibri" w:cs="Calibri"/>
          <w:sz w:val="22"/>
          <w:szCs w:val="22"/>
          <w:lang w:val="en-US"/>
        </w:rPr>
        <w:t>monitored</w:t>
      </w:r>
      <w:r w:rsidRPr="002932E4">
        <w:rPr>
          <w:rFonts w:ascii="Calibri" w:hAnsi="Calibri" w:cs="Calibri"/>
          <w:sz w:val="22"/>
          <w:szCs w:val="22"/>
        </w:rPr>
        <w:t>’</w:t>
      </w:r>
      <w:r w:rsidRPr="002932E4">
        <w:rPr>
          <w:rFonts w:ascii="Calibri" w:hAnsi="Calibri" w:cs="Calibri"/>
          <w:sz w:val="22"/>
          <w:szCs w:val="22"/>
          <w:lang w:val="en-US"/>
        </w:rPr>
        <w:t xml:space="preserve"> by siblings.</w:t>
      </w:r>
      <w:r>
        <w:rPr>
          <w:rFonts w:ascii="Calibri" w:hAnsi="Calibri" w:cs="Calibri"/>
          <w:sz w:val="22"/>
          <w:szCs w:val="22"/>
          <w:lang w:val="en-US"/>
        </w:rPr>
        <w:t xml:space="preserve">  There might be a request for extended absence from school or they might not return from a holiday abroad. </w:t>
      </w:r>
    </w:p>
    <w:p w14:paraId="01BCAFD4" w14:textId="77777777" w:rsidR="00FB7AE5" w:rsidRDefault="00FB7AE5">
      <w:pPr>
        <w:jc w:val="both"/>
        <w:rPr>
          <w:rFonts w:ascii="Calibri" w:hAnsi="Calibri" w:cs="Calibri"/>
          <w:sz w:val="22"/>
          <w:szCs w:val="22"/>
          <w:lang w:val="en-US"/>
        </w:rPr>
      </w:pPr>
    </w:p>
    <w:p w14:paraId="3EB2195A" w14:textId="77777777" w:rsidR="00FB7AE5" w:rsidRDefault="00FB7AE5">
      <w:pPr>
        <w:jc w:val="both"/>
        <w:rPr>
          <w:rFonts w:ascii="Calibri" w:hAnsi="Calibri" w:cs="Calibri"/>
          <w:sz w:val="22"/>
          <w:szCs w:val="22"/>
          <w:lang w:val="en-US"/>
        </w:rPr>
      </w:pPr>
      <w:r>
        <w:rPr>
          <w:rFonts w:ascii="Calibri" w:hAnsi="Calibri" w:cs="Calibri"/>
          <w:b/>
          <w:bCs/>
          <w:sz w:val="22"/>
          <w:szCs w:val="22"/>
          <w:lang w:val="en-US"/>
        </w:rPr>
        <w:t xml:space="preserve">So called </w:t>
      </w:r>
      <w:r>
        <w:rPr>
          <w:rFonts w:ascii="Calibri" w:hAnsi="Calibri" w:cs="Calibri"/>
          <w:b/>
          <w:bCs/>
          <w:sz w:val="22"/>
          <w:szCs w:val="22"/>
        </w:rPr>
        <w:t>‘</w:t>
      </w:r>
      <w:proofErr w:type="spellStart"/>
      <w:r>
        <w:rPr>
          <w:rFonts w:ascii="Calibri" w:hAnsi="Calibri" w:cs="Calibri"/>
          <w:b/>
          <w:bCs/>
          <w:sz w:val="22"/>
          <w:szCs w:val="22"/>
          <w:lang w:val="en-US"/>
        </w:rPr>
        <w:t>honour</w:t>
      </w:r>
      <w:proofErr w:type="spellEnd"/>
      <w:r>
        <w:rPr>
          <w:rFonts w:ascii="Calibri" w:hAnsi="Calibri" w:cs="Calibri"/>
          <w:b/>
          <w:bCs/>
          <w:sz w:val="22"/>
          <w:szCs w:val="22"/>
          <w:lang w:val="en-US"/>
        </w:rPr>
        <w:t>-based</w:t>
      </w:r>
      <w:r>
        <w:rPr>
          <w:rFonts w:ascii="Calibri" w:hAnsi="Calibri" w:cs="Calibri"/>
          <w:b/>
          <w:bCs/>
          <w:sz w:val="22"/>
          <w:szCs w:val="22"/>
        </w:rPr>
        <w:t>’</w:t>
      </w:r>
      <w:r>
        <w:rPr>
          <w:rFonts w:ascii="Calibri" w:hAnsi="Calibri" w:cs="Calibri"/>
          <w:b/>
          <w:bCs/>
          <w:sz w:val="22"/>
          <w:szCs w:val="22"/>
          <w:lang w:val="en-US"/>
        </w:rPr>
        <w:t xml:space="preserve"> violence</w:t>
      </w:r>
      <w:r>
        <w:rPr>
          <w:rFonts w:ascii="Calibri" w:hAnsi="Calibri" w:cs="Calibri"/>
          <w:sz w:val="22"/>
          <w:szCs w:val="22"/>
          <w:lang w:val="en-US"/>
        </w:rPr>
        <w:t xml:space="preserve"> is a crime or incident which has or may have been committed to protect or defend the </w:t>
      </w:r>
      <w:proofErr w:type="spellStart"/>
      <w:r>
        <w:rPr>
          <w:rFonts w:ascii="Calibri" w:hAnsi="Calibri" w:cs="Calibri"/>
          <w:sz w:val="22"/>
          <w:szCs w:val="22"/>
          <w:lang w:val="en-US"/>
        </w:rPr>
        <w:t>honour</w:t>
      </w:r>
      <w:proofErr w:type="spellEnd"/>
      <w:r>
        <w:rPr>
          <w:rFonts w:ascii="Calibri" w:hAnsi="Calibri" w:cs="Calibri"/>
          <w:sz w:val="22"/>
          <w:szCs w:val="22"/>
          <w:lang w:val="en-US"/>
        </w:rPr>
        <w:t xml:space="preserve"> of the family and/or community.  It can exist in all communities and cultures and occurs when perpetrators perceive that a relative has shamed the family and/or community by breaking their </w:t>
      </w:r>
      <w:proofErr w:type="spellStart"/>
      <w:r>
        <w:rPr>
          <w:rFonts w:ascii="Calibri" w:hAnsi="Calibri" w:cs="Calibri"/>
          <w:sz w:val="22"/>
          <w:szCs w:val="22"/>
          <w:lang w:val="en-US"/>
        </w:rPr>
        <w:t>honour</w:t>
      </w:r>
      <w:proofErr w:type="spellEnd"/>
      <w:r>
        <w:rPr>
          <w:rFonts w:ascii="Calibri" w:hAnsi="Calibri" w:cs="Calibri"/>
          <w:sz w:val="22"/>
          <w:szCs w:val="22"/>
          <w:lang w:val="en-US"/>
        </w:rPr>
        <w:t xml:space="preserve"> code.  Females are predominantly, but not exclusively, the victims and the violence is often committed with some degree of approval and/or collusion from family or community members. </w:t>
      </w:r>
    </w:p>
    <w:p w14:paraId="51837A86" w14:textId="77777777" w:rsidR="00FB7AE5" w:rsidRDefault="00FB7AE5">
      <w:pPr>
        <w:jc w:val="both"/>
        <w:rPr>
          <w:rFonts w:ascii="Calibri" w:hAnsi="Calibri" w:cs="Calibri"/>
          <w:sz w:val="22"/>
          <w:szCs w:val="22"/>
          <w:lang w:val="en-US"/>
        </w:rPr>
      </w:pPr>
    </w:p>
    <w:p w14:paraId="3C003594" w14:textId="77777777" w:rsidR="00FB7AE5" w:rsidRDefault="00FB7AE5">
      <w:pPr>
        <w:jc w:val="both"/>
        <w:rPr>
          <w:rFonts w:ascii="Calibri" w:hAnsi="Calibri" w:cs="Calibri"/>
          <w:sz w:val="22"/>
          <w:szCs w:val="22"/>
          <w:lang w:val="en-US"/>
        </w:rPr>
      </w:pPr>
      <w:r>
        <w:rPr>
          <w:rFonts w:ascii="Calibri" w:hAnsi="Calibri" w:cs="Calibri"/>
          <w:sz w:val="22"/>
          <w:szCs w:val="22"/>
          <w:lang w:val="en-US"/>
        </w:rPr>
        <w:t>It is important that staff in all schools are aware of all above forms of abuse and report concerns to the DSL who will seek further advice from the MASH.</w:t>
      </w:r>
    </w:p>
    <w:p w14:paraId="6F1452DE" w14:textId="77777777" w:rsidR="00FB7AE5" w:rsidRDefault="00FB7AE5">
      <w:pPr>
        <w:jc w:val="both"/>
        <w:rPr>
          <w:rFonts w:ascii="Calibri" w:hAnsi="Calibri" w:cs="Calibri"/>
          <w:sz w:val="22"/>
          <w:szCs w:val="22"/>
          <w:lang w:val="en-US"/>
        </w:rPr>
      </w:pPr>
    </w:p>
    <w:p w14:paraId="79BC0242" w14:textId="77777777" w:rsidR="00FB7AE5" w:rsidRDefault="00FB7AE5">
      <w:pPr>
        <w:jc w:val="both"/>
        <w:rPr>
          <w:rFonts w:ascii="Calibri" w:hAnsi="Calibri" w:cs="Calibri"/>
          <w:b/>
          <w:bCs/>
          <w:sz w:val="22"/>
          <w:szCs w:val="22"/>
          <w:lang w:val="en-US"/>
        </w:rPr>
      </w:pPr>
      <w:r>
        <w:rPr>
          <w:rFonts w:ascii="Calibri" w:hAnsi="Calibri" w:cs="Calibri"/>
          <w:b/>
          <w:bCs/>
          <w:sz w:val="22"/>
          <w:szCs w:val="22"/>
          <w:lang w:val="en-US"/>
        </w:rPr>
        <w:t>Anti-</w:t>
      </w:r>
      <w:proofErr w:type="spellStart"/>
      <w:r>
        <w:rPr>
          <w:rFonts w:ascii="Calibri" w:hAnsi="Calibri" w:cs="Calibri"/>
          <w:b/>
          <w:bCs/>
          <w:sz w:val="22"/>
          <w:szCs w:val="22"/>
          <w:lang w:val="en-US"/>
        </w:rPr>
        <w:t>radicalisation</w:t>
      </w:r>
      <w:proofErr w:type="spellEnd"/>
      <w:r>
        <w:rPr>
          <w:rFonts w:ascii="Calibri" w:hAnsi="Calibri" w:cs="Calibri"/>
          <w:b/>
          <w:bCs/>
          <w:sz w:val="22"/>
          <w:szCs w:val="22"/>
          <w:lang w:val="en-US"/>
        </w:rPr>
        <w:t xml:space="preserve"> and extremism</w:t>
      </w:r>
    </w:p>
    <w:p w14:paraId="3CAFA8AB" w14:textId="77777777" w:rsidR="00432CE7" w:rsidRDefault="00432CE7">
      <w:pPr>
        <w:jc w:val="both"/>
        <w:rPr>
          <w:rFonts w:ascii="Calibri" w:hAnsi="Calibri" w:cs="Calibri"/>
          <w:sz w:val="22"/>
          <w:szCs w:val="22"/>
          <w:lang w:val="en-US"/>
        </w:rPr>
      </w:pPr>
    </w:p>
    <w:p w14:paraId="39E68A5A" w14:textId="77777777" w:rsidR="00FB7AE5" w:rsidRDefault="00FB7AE5">
      <w:pPr>
        <w:jc w:val="both"/>
        <w:rPr>
          <w:rFonts w:ascii="Calibri" w:hAnsi="Calibri" w:cs="Calibri"/>
          <w:sz w:val="22"/>
          <w:szCs w:val="22"/>
          <w:lang w:val="en-US"/>
        </w:rPr>
      </w:pPr>
      <w:proofErr w:type="spellStart"/>
      <w:r>
        <w:rPr>
          <w:rFonts w:ascii="Calibri" w:hAnsi="Calibri" w:cs="Calibri"/>
          <w:sz w:val="22"/>
          <w:szCs w:val="22"/>
          <w:u w:val="single"/>
          <w:lang w:val="en-US"/>
        </w:rPr>
        <w:t>Radicalisation</w:t>
      </w:r>
      <w:proofErr w:type="spellEnd"/>
      <w:r>
        <w:rPr>
          <w:rFonts w:ascii="Calibri" w:hAnsi="Calibri" w:cs="Calibri"/>
          <w:sz w:val="22"/>
          <w:szCs w:val="22"/>
          <w:lang w:val="en-US"/>
        </w:rPr>
        <w:t xml:space="preserve"> refers to the process by which a person comes to support terrorism and extremist ideologies associated with terrorist groups.</w:t>
      </w:r>
    </w:p>
    <w:p w14:paraId="5C567D8E" w14:textId="77777777" w:rsidR="00FB7AE5" w:rsidRDefault="00FB7AE5">
      <w:pPr>
        <w:jc w:val="both"/>
        <w:rPr>
          <w:rFonts w:ascii="Calibri" w:hAnsi="Calibri" w:cs="Calibri"/>
          <w:sz w:val="22"/>
          <w:szCs w:val="22"/>
          <w:lang w:val="en-US"/>
        </w:rPr>
      </w:pPr>
    </w:p>
    <w:p w14:paraId="7D1B88C6" w14:textId="77777777" w:rsidR="00FB7AE5" w:rsidRDefault="00FB7AE5">
      <w:pPr>
        <w:jc w:val="both"/>
        <w:rPr>
          <w:rFonts w:ascii="Calibri" w:hAnsi="Calibri" w:cs="Calibri"/>
          <w:sz w:val="22"/>
          <w:szCs w:val="22"/>
          <w:lang w:val="en-US"/>
        </w:rPr>
      </w:pPr>
      <w:r>
        <w:rPr>
          <w:rFonts w:ascii="Calibri" w:hAnsi="Calibri" w:cs="Calibri"/>
          <w:sz w:val="22"/>
          <w:szCs w:val="22"/>
          <w:u w:val="single"/>
          <w:lang w:val="en-US"/>
        </w:rPr>
        <w:t>Extremism</w:t>
      </w:r>
      <w:r>
        <w:rPr>
          <w:rFonts w:ascii="Calibri" w:hAnsi="Calibri" w:cs="Calibri"/>
          <w:sz w:val="22"/>
          <w:szCs w:val="22"/>
          <w:lang w:val="en-US"/>
        </w:rPr>
        <w:t xml:space="preserve"> is defined by HM Government as </w:t>
      </w:r>
      <w:r>
        <w:rPr>
          <w:rFonts w:ascii="Calibri" w:hAnsi="Calibri" w:cs="Calibri"/>
          <w:sz w:val="22"/>
          <w:szCs w:val="22"/>
        </w:rPr>
        <w:t>‘</w:t>
      </w:r>
      <w:r>
        <w:rPr>
          <w:rFonts w:ascii="Calibri" w:hAnsi="Calibri" w:cs="Calibri"/>
          <w:sz w:val="22"/>
          <w:szCs w:val="22"/>
          <w:lang w:val="en-US"/>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r>
        <w:rPr>
          <w:rFonts w:ascii="Calibri" w:hAnsi="Calibri" w:cs="Calibri"/>
          <w:sz w:val="22"/>
          <w:szCs w:val="22"/>
        </w:rPr>
        <w:t>’</w:t>
      </w:r>
      <w:r>
        <w:rPr>
          <w:rFonts w:ascii="Calibri" w:hAnsi="Calibri" w:cs="Calibri"/>
          <w:sz w:val="22"/>
          <w:szCs w:val="22"/>
          <w:lang w:val="en-US"/>
        </w:rPr>
        <w:t>.</w:t>
      </w:r>
    </w:p>
    <w:p w14:paraId="245B0C1E" w14:textId="77777777" w:rsidR="00FB7AE5" w:rsidRDefault="00FB7AE5">
      <w:pPr>
        <w:jc w:val="both"/>
        <w:rPr>
          <w:rFonts w:ascii="Calibri" w:hAnsi="Calibri" w:cs="Calibri"/>
          <w:sz w:val="22"/>
          <w:szCs w:val="22"/>
          <w:lang w:val="en-US"/>
        </w:rPr>
      </w:pPr>
    </w:p>
    <w:p w14:paraId="53EC9BD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As a school we are subject to a duty under section 26 of the Counter-Terrorism and Security Act 2015, in the exercise of their functions, to have “due regard to the need to prevent people from being drawn into terrorism”. This duty is known as the Prevent duty. All staff have been trained in this and any concerns should be referred immediately to the safeguarding referral unit (police) </w:t>
      </w:r>
      <w:hyperlink r:id="rId9" w:history="1">
        <w:r>
          <w:rPr>
            <w:rFonts w:ascii="Calibri" w:hAnsi="Calibri" w:cs="Calibri"/>
            <w:sz w:val="22"/>
            <w:szCs w:val="22"/>
            <w:lang w:val="en-US"/>
          </w:rPr>
          <w:t>sru@dorset.pnn.police.uk</w:t>
        </w:r>
      </w:hyperlink>
      <w:r>
        <w:rPr>
          <w:rFonts w:ascii="Calibri" w:hAnsi="Calibri" w:cs="Calibri"/>
          <w:sz w:val="22"/>
          <w:szCs w:val="22"/>
          <w:lang w:val="en-US"/>
        </w:rPr>
        <w:t xml:space="preserve"> or 01202 222229  and the MASH.</w:t>
      </w:r>
    </w:p>
    <w:p w14:paraId="37243345" w14:textId="77777777" w:rsidR="00FB7AE5" w:rsidRDefault="00FB7AE5">
      <w:pPr>
        <w:jc w:val="both"/>
        <w:rPr>
          <w:rFonts w:ascii="Calibri" w:hAnsi="Calibri" w:cs="Calibri"/>
          <w:sz w:val="22"/>
          <w:szCs w:val="22"/>
          <w:lang w:val="en-US"/>
        </w:rPr>
      </w:pPr>
    </w:p>
    <w:p w14:paraId="02CFAA92"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In this school we </w:t>
      </w:r>
      <w:proofErr w:type="spellStart"/>
      <w:r>
        <w:rPr>
          <w:rFonts w:ascii="Calibri" w:hAnsi="Calibri" w:cs="Calibri"/>
          <w:sz w:val="22"/>
          <w:szCs w:val="22"/>
          <w:lang w:val="en-US"/>
        </w:rPr>
        <w:t>recognise</w:t>
      </w:r>
      <w:proofErr w:type="spellEnd"/>
      <w:r>
        <w:rPr>
          <w:rFonts w:ascii="Calibri" w:hAnsi="Calibri" w:cs="Calibri"/>
          <w:sz w:val="22"/>
          <w:szCs w:val="22"/>
          <w:lang w:val="en-US"/>
        </w:rPr>
        <w:t xml:space="preserve"> that safeguarding against extremism and </w:t>
      </w:r>
      <w:proofErr w:type="spellStart"/>
      <w:r>
        <w:rPr>
          <w:rFonts w:ascii="Calibri" w:hAnsi="Calibri" w:cs="Calibri"/>
          <w:sz w:val="22"/>
          <w:szCs w:val="22"/>
          <w:lang w:val="en-US"/>
        </w:rPr>
        <w:t>radicalisation</w:t>
      </w:r>
      <w:proofErr w:type="spellEnd"/>
      <w:r>
        <w:rPr>
          <w:rFonts w:ascii="Calibri" w:hAnsi="Calibri" w:cs="Calibri"/>
          <w:sz w:val="22"/>
          <w:szCs w:val="22"/>
          <w:lang w:val="en-US"/>
        </w:rPr>
        <w:t xml:space="preserve"> is no different from safeguarding against any other vulnerability.</w:t>
      </w:r>
    </w:p>
    <w:p w14:paraId="73CF67F8" w14:textId="77777777" w:rsidR="00FB7AE5" w:rsidRDefault="00FB7AE5">
      <w:pPr>
        <w:jc w:val="both"/>
        <w:rPr>
          <w:rFonts w:ascii="Calibri" w:hAnsi="Calibri" w:cs="Calibri"/>
          <w:sz w:val="22"/>
          <w:szCs w:val="22"/>
          <w:lang w:val="en-US"/>
        </w:rPr>
      </w:pPr>
    </w:p>
    <w:p w14:paraId="76D4997E" w14:textId="77777777" w:rsidR="00FB7AE5" w:rsidRDefault="00FB7AE5">
      <w:pPr>
        <w:jc w:val="both"/>
        <w:rPr>
          <w:rFonts w:ascii="Calibri" w:hAnsi="Calibri" w:cs="Calibri"/>
          <w:sz w:val="22"/>
          <w:szCs w:val="22"/>
          <w:lang w:val="en-US"/>
        </w:rPr>
      </w:pPr>
      <w:r>
        <w:rPr>
          <w:rFonts w:ascii="Calibri" w:hAnsi="Calibri" w:cs="Calibri"/>
          <w:sz w:val="22"/>
          <w:szCs w:val="22"/>
          <w:lang w:val="en-US"/>
        </w:rPr>
        <w:t>Our curriculum promotes respect, tolerance and diversity. Children are encouraged to share their views and to understand that they are entitled to have their own different beliefs which should not be used to influence others.</w:t>
      </w:r>
    </w:p>
    <w:p w14:paraId="5511660A" w14:textId="77777777" w:rsidR="009C6072" w:rsidRDefault="009C6072">
      <w:pPr>
        <w:jc w:val="both"/>
        <w:rPr>
          <w:rFonts w:ascii="Calibri" w:hAnsi="Calibri" w:cs="Calibri"/>
          <w:sz w:val="22"/>
          <w:szCs w:val="22"/>
          <w:lang w:val="en-US"/>
        </w:rPr>
      </w:pPr>
    </w:p>
    <w:p w14:paraId="178483C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We </w:t>
      </w:r>
      <w:proofErr w:type="spellStart"/>
      <w:r>
        <w:rPr>
          <w:rFonts w:ascii="Calibri" w:hAnsi="Calibri" w:cs="Calibri"/>
          <w:sz w:val="22"/>
          <w:szCs w:val="22"/>
          <w:lang w:val="en-US"/>
        </w:rPr>
        <w:t>recognise</w:t>
      </w:r>
      <w:proofErr w:type="spellEnd"/>
      <w:r>
        <w:rPr>
          <w:rFonts w:ascii="Calibri" w:hAnsi="Calibri" w:cs="Calibri"/>
          <w:sz w:val="22"/>
          <w:szCs w:val="22"/>
          <w:lang w:val="en-US"/>
        </w:rPr>
        <w:t xml:space="preserve"> that children with low aspirations are more vulnerable to </w:t>
      </w:r>
      <w:proofErr w:type="spellStart"/>
      <w:r>
        <w:rPr>
          <w:rFonts w:ascii="Calibri" w:hAnsi="Calibri" w:cs="Calibri"/>
          <w:sz w:val="22"/>
          <w:szCs w:val="22"/>
          <w:lang w:val="en-US"/>
        </w:rPr>
        <w:t>radicalisation</w:t>
      </w:r>
      <w:proofErr w:type="spellEnd"/>
      <w:r>
        <w:rPr>
          <w:rFonts w:ascii="Calibri" w:hAnsi="Calibri" w:cs="Calibri"/>
          <w:sz w:val="22"/>
          <w:szCs w:val="22"/>
          <w:lang w:val="en-US"/>
        </w:rPr>
        <w:t xml:space="preserve"> and therefore we strive to equip our students with confidence, self-belief, respect and tolerance </w:t>
      </w:r>
      <w:r w:rsidRPr="002932E4">
        <w:rPr>
          <w:rFonts w:ascii="Calibri" w:hAnsi="Calibri" w:cs="Calibri"/>
          <w:b/>
          <w:i/>
          <w:sz w:val="22"/>
          <w:szCs w:val="22"/>
          <w:lang w:val="en-US"/>
        </w:rPr>
        <w:t>as well as setting high standards and expectations for themselves</w:t>
      </w:r>
      <w:r w:rsidRPr="002932E4">
        <w:rPr>
          <w:rFonts w:ascii="Calibri" w:hAnsi="Calibri" w:cs="Calibri"/>
          <w:sz w:val="22"/>
          <w:szCs w:val="22"/>
          <w:lang w:val="en-US"/>
        </w:rPr>
        <w:t>.</w:t>
      </w:r>
    </w:p>
    <w:p w14:paraId="51C0EDBE" w14:textId="77777777" w:rsidR="00FB7AE5" w:rsidRDefault="00FB7AE5">
      <w:pPr>
        <w:jc w:val="both"/>
        <w:rPr>
          <w:rFonts w:ascii="Calibri" w:hAnsi="Calibri" w:cs="Calibri"/>
          <w:sz w:val="22"/>
          <w:szCs w:val="22"/>
          <w:lang w:val="en-US"/>
        </w:rPr>
      </w:pPr>
    </w:p>
    <w:p w14:paraId="716D7A8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Children are taught in PSHE about how to stay safe when using the Internet and are encouraged to </w:t>
      </w:r>
      <w:proofErr w:type="spellStart"/>
      <w:r>
        <w:rPr>
          <w:rFonts w:ascii="Calibri" w:hAnsi="Calibri" w:cs="Calibri"/>
          <w:sz w:val="22"/>
          <w:szCs w:val="22"/>
          <w:lang w:val="en-US"/>
        </w:rPr>
        <w:t>recognise</w:t>
      </w:r>
      <w:proofErr w:type="spellEnd"/>
      <w:r>
        <w:rPr>
          <w:rFonts w:ascii="Calibri" w:hAnsi="Calibri" w:cs="Calibri"/>
          <w:sz w:val="22"/>
          <w:szCs w:val="22"/>
          <w:lang w:val="en-US"/>
        </w:rPr>
        <w:t xml:space="preserve"> that people are not always who they say they are online. They are taught to seek adult help if they are upset or concerned about anything they read or see on the Internet.</w:t>
      </w:r>
    </w:p>
    <w:p w14:paraId="1003359D" w14:textId="77777777" w:rsidR="00FB7AE5" w:rsidRDefault="00FB7AE5">
      <w:pPr>
        <w:jc w:val="both"/>
        <w:rPr>
          <w:rFonts w:ascii="Calibri" w:hAnsi="Calibri" w:cs="Calibri"/>
          <w:sz w:val="22"/>
          <w:szCs w:val="22"/>
          <w:lang w:val="en-US"/>
        </w:rPr>
      </w:pPr>
    </w:p>
    <w:p w14:paraId="662C791C"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Any concerns about students becoming radicalized or being drawn into extremism will be reported to the DSL who will </w:t>
      </w:r>
      <w:r>
        <w:rPr>
          <w:rFonts w:ascii="Calibri" w:hAnsi="Calibri" w:cs="Calibri"/>
          <w:i/>
          <w:iCs/>
          <w:sz w:val="22"/>
          <w:szCs w:val="22"/>
          <w:lang w:val="en-US"/>
        </w:rPr>
        <w:t>not</w:t>
      </w:r>
      <w:r>
        <w:rPr>
          <w:rFonts w:ascii="Calibri" w:hAnsi="Calibri" w:cs="Calibri"/>
          <w:sz w:val="22"/>
          <w:szCs w:val="22"/>
          <w:lang w:val="en-US"/>
        </w:rPr>
        <w:t xml:space="preserve"> speak to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or other family members at this stage but will take prompt advice from the Police by ringing the Safeguarding Referral Unit. </w:t>
      </w:r>
    </w:p>
    <w:p w14:paraId="532F2666" w14:textId="77777777" w:rsidR="00FB7AE5" w:rsidRDefault="00FB7AE5">
      <w:pPr>
        <w:jc w:val="both"/>
        <w:rPr>
          <w:rFonts w:ascii="Calibri" w:hAnsi="Calibri" w:cs="Calibri"/>
          <w:sz w:val="22"/>
          <w:szCs w:val="22"/>
          <w:lang w:val="en-US"/>
        </w:rPr>
      </w:pPr>
    </w:p>
    <w:p w14:paraId="52E1013A"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Bournemouth and Poole has a Channel </w:t>
      </w:r>
      <w:proofErr w:type="spellStart"/>
      <w:r>
        <w:rPr>
          <w:rFonts w:ascii="Calibri" w:hAnsi="Calibri" w:cs="Calibri"/>
          <w:sz w:val="22"/>
          <w:szCs w:val="22"/>
          <w:lang w:val="en-US"/>
        </w:rPr>
        <w:t>Programme</w:t>
      </w:r>
      <w:proofErr w:type="spellEnd"/>
      <w:r>
        <w:rPr>
          <w:rFonts w:ascii="Calibri" w:hAnsi="Calibri" w:cs="Calibri"/>
          <w:sz w:val="22"/>
          <w:szCs w:val="22"/>
          <w:lang w:val="en-US"/>
        </w:rPr>
        <w:t xml:space="preserve"> in place, in accordance with its duties under the Counter-Terrorism and Security Act 2015. This is where multi agencies work in partnership and discuss individuals who have been referred by the Police as being vulnerable to being drawn into terrorism. </w:t>
      </w:r>
    </w:p>
    <w:p w14:paraId="1CF8F6AC" w14:textId="77777777" w:rsidR="00FB7AE5" w:rsidRDefault="00FB7AE5">
      <w:pPr>
        <w:jc w:val="both"/>
        <w:rPr>
          <w:rFonts w:ascii="Calibri" w:hAnsi="Calibri" w:cs="Calibri"/>
          <w:sz w:val="22"/>
          <w:szCs w:val="22"/>
          <w:lang w:val="en-US"/>
        </w:rPr>
      </w:pPr>
    </w:p>
    <w:p w14:paraId="161BEDD8" w14:textId="31846173" w:rsidR="00FB7AE5" w:rsidRDefault="00FB7AE5">
      <w:pPr>
        <w:jc w:val="both"/>
        <w:rPr>
          <w:rFonts w:ascii="Calibri" w:hAnsi="Calibri" w:cs="Calibri"/>
          <w:b/>
          <w:bCs/>
          <w:sz w:val="22"/>
          <w:szCs w:val="22"/>
          <w:lang w:val="en-US"/>
        </w:rPr>
      </w:pPr>
      <w:r>
        <w:rPr>
          <w:rFonts w:ascii="Calibri" w:hAnsi="Calibri" w:cs="Calibri"/>
          <w:b/>
          <w:bCs/>
          <w:sz w:val="22"/>
          <w:szCs w:val="22"/>
          <w:lang w:val="en-US"/>
        </w:rPr>
        <w:t xml:space="preserve">There is more information about specific safeguarding issues and links to websites in Part one of </w:t>
      </w:r>
      <w:r>
        <w:rPr>
          <w:rFonts w:ascii="Calibri" w:hAnsi="Calibri" w:cs="Calibri"/>
          <w:b/>
          <w:bCs/>
          <w:sz w:val="22"/>
          <w:szCs w:val="22"/>
        </w:rPr>
        <w:t>‘</w:t>
      </w:r>
      <w:r>
        <w:rPr>
          <w:rFonts w:ascii="Calibri" w:hAnsi="Calibri" w:cs="Calibri"/>
          <w:b/>
          <w:bCs/>
          <w:sz w:val="22"/>
          <w:szCs w:val="22"/>
          <w:lang w:val="en-US"/>
        </w:rPr>
        <w:t>Keeping Children Safe in Education</w:t>
      </w:r>
      <w:r>
        <w:rPr>
          <w:rFonts w:ascii="Calibri" w:hAnsi="Calibri" w:cs="Calibri"/>
          <w:b/>
          <w:bCs/>
          <w:sz w:val="22"/>
          <w:szCs w:val="22"/>
        </w:rPr>
        <w:t>’</w:t>
      </w:r>
      <w:r w:rsidR="00DA196A">
        <w:rPr>
          <w:rFonts w:ascii="Calibri" w:hAnsi="Calibri" w:cs="Calibri"/>
          <w:b/>
          <w:bCs/>
          <w:sz w:val="22"/>
          <w:szCs w:val="22"/>
          <w:lang w:val="en-US"/>
        </w:rPr>
        <w:t xml:space="preserve"> 2020</w:t>
      </w:r>
      <w:r>
        <w:rPr>
          <w:rFonts w:ascii="Calibri" w:hAnsi="Calibri" w:cs="Calibri"/>
          <w:b/>
          <w:bCs/>
          <w:sz w:val="22"/>
          <w:szCs w:val="22"/>
          <w:lang w:val="en-US"/>
        </w:rPr>
        <w:t>.</w:t>
      </w:r>
    </w:p>
    <w:p w14:paraId="48802447" w14:textId="77777777" w:rsidR="00FB7AE5" w:rsidRDefault="00FB7AE5">
      <w:pPr>
        <w:jc w:val="both"/>
        <w:rPr>
          <w:rFonts w:ascii="Calibri" w:hAnsi="Calibri" w:cs="Calibri"/>
          <w:b/>
          <w:bCs/>
          <w:sz w:val="22"/>
          <w:szCs w:val="22"/>
          <w:lang w:val="en-US"/>
        </w:rPr>
      </w:pPr>
    </w:p>
    <w:p w14:paraId="76FC8318"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11.  </w:t>
      </w:r>
      <w:r>
        <w:rPr>
          <w:rFonts w:ascii="Calibri" w:hAnsi="Calibri" w:cs="Calibri"/>
          <w:b/>
          <w:bCs/>
          <w:sz w:val="22"/>
          <w:szCs w:val="22"/>
          <w:lang w:val="en-US"/>
        </w:rPr>
        <w:tab/>
        <w:t>Responding to the Child Who Discloses (Talks About) Abuse</w:t>
      </w:r>
    </w:p>
    <w:p w14:paraId="503E1E9D" w14:textId="77777777" w:rsidR="00FB7AE5" w:rsidRDefault="00FB7AE5">
      <w:pPr>
        <w:jc w:val="both"/>
        <w:rPr>
          <w:rFonts w:ascii="Calibri" w:hAnsi="Calibri" w:cs="Calibri"/>
          <w:sz w:val="22"/>
          <w:szCs w:val="22"/>
          <w:lang w:val="en-US"/>
        </w:rPr>
      </w:pPr>
    </w:p>
    <w:p w14:paraId="7A294047" w14:textId="77777777" w:rsidR="00FB7AE5" w:rsidRDefault="00FB7AE5">
      <w:pPr>
        <w:jc w:val="both"/>
        <w:rPr>
          <w:rFonts w:ascii="Calibri" w:hAnsi="Calibri" w:cs="Calibri"/>
          <w:sz w:val="22"/>
          <w:szCs w:val="22"/>
          <w:lang w:val="en-US"/>
        </w:rPr>
      </w:pPr>
      <w:r>
        <w:rPr>
          <w:rFonts w:ascii="Calibri" w:hAnsi="Calibri" w:cs="Calibri"/>
          <w:sz w:val="22"/>
          <w:szCs w:val="22"/>
          <w:lang w:val="en-US"/>
        </w:rPr>
        <w:t>All staff and volunteers will:</w:t>
      </w:r>
    </w:p>
    <w:p w14:paraId="1B93DC6E" w14:textId="77777777" w:rsidR="00FB7AE5" w:rsidRDefault="00FB7AE5">
      <w:pPr>
        <w:jc w:val="both"/>
        <w:rPr>
          <w:rFonts w:ascii="Calibri" w:hAnsi="Calibri" w:cs="Calibri"/>
          <w:sz w:val="22"/>
          <w:szCs w:val="22"/>
          <w:lang w:val="en-US"/>
        </w:rPr>
      </w:pPr>
    </w:p>
    <w:p w14:paraId="127C2C86"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Listen carefully to what is said</w:t>
      </w:r>
    </w:p>
    <w:p w14:paraId="40C4CBE0"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Avoid showing shock or disbelief </w:t>
      </w:r>
    </w:p>
    <w:p w14:paraId="58CE16E2"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Observe the child</w:t>
      </w:r>
      <w:r w:rsidRPr="0021248E">
        <w:rPr>
          <w:rFonts w:ascii="Calibri" w:hAnsi="Calibri" w:cs="Calibri"/>
          <w:sz w:val="22"/>
          <w:szCs w:val="22"/>
        </w:rPr>
        <w:t>’</w:t>
      </w:r>
      <w:r w:rsidRPr="0021248E">
        <w:rPr>
          <w:rFonts w:ascii="Calibri" w:hAnsi="Calibri" w:cs="Calibri"/>
          <w:sz w:val="22"/>
          <w:szCs w:val="22"/>
          <w:lang w:val="en-US"/>
        </w:rPr>
        <w:t>s demeanor</w:t>
      </w:r>
    </w:p>
    <w:p w14:paraId="7550B304"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Find an appropriate opportunity to explain that the information will need to be shared with others.  They will not promise to keep the information confidential or a </w:t>
      </w:r>
      <w:r w:rsidRPr="0021248E">
        <w:rPr>
          <w:rFonts w:ascii="Calibri" w:hAnsi="Calibri" w:cs="Calibri"/>
          <w:sz w:val="22"/>
          <w:szCs w:val="22"/>
        </w:rPr>
        <w:t>‘</w:t>
      </w:r>
      <w:r w:rsidRPr="0021248E">
        <w:rPr>
          <w:rFonts w:ascii="Calibri" w:hAnsi="Calibri" w:cs="Calibri"/>
          <w:sz w:val="22"/>
          <w:szCs w:val="22"/>
          <w:lang w:val="en-US"/>
        </w:rPr>
        <w:t>secret</w:t>
      </w:r>
      <w:r w:rsidRPr="0021248E">
        <w:rPr>
          <w:rFonts w:ascii="Calibri" w:hAnsi="Calibri" w:cs="Calibri"/>
          <w:sz w:val="22"/>
          <w:szCs w:val="22"/>
        </w:rPr>
        <w:t>’</w:t>
      </w:r>
    </w:p>
    <w:p w14:paraId="33F09544"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Allow the child to continue at her/his own pace and do not interrupt if the child is freely recalling events.  They will not stop him/her in order to find a </w:t>
      </w:r>
      <w:r w:rsidRPr="0021248E">
        <w:rPr>
          <w:rFonts w:ascii="Calibri" w:hAnsi="Calibri" w:cs="Calibri"/>
          <w:sz w:val="22"/>
          <w:szCs w:val="22"/>
        </w:rPr>
        <w:t>‘</w:t>
      </w:r>
      <w:r w:rsidRPr="0021248E">
        <w:rPr>
          <w:rFonts w:ascii="Calibri" w:hAnsi="Calibri" w:cs="Calibri"/>
          <w:sz w:val="22"/>
          <w:szCs w:val="22"/>
          <w:lang w:val="en-US"/>
        </w:rPr>
        <w:t>witness</w:t>
      </w:r>
      <w:r w:rsidRPr="0021248E">
        <w:rPr>
          <w:rFonts w:ascii="Calibri" w:hAnsi="Calibri" w:cs="Calibri"/>
          <w:sz w:val="22"/>
          <w:szCs w:val="22"/>
        </w:rPr>
        <w:t>’</w:t>
      </w:r>
      <w:r w:rsidRPr="0021248E">
        <w:rPr>
          <w:rFonts w:ascii="Calibri" w:hAnsi="Calibri" w:cs="Calibri"/>
          <w:sz w:val="22"/>
          <w:szCs w:val="22"/>
          <w:lang w:val="en-US"/>
        </w:rPr>
        <w:t xml:space="preserve"> as this could inhibit the child from saying more</w:t>
      </w:r>
    </w:p>
    <w:p w14:paraId="2F9B3270"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Avoid asking questions or pressing for more information. Ask for clarification only.  If questions are </w:t>
      </w:r>
      <w:r w:rsidR="0021248E" w:rsidRPr="0021248E">
        <w:rPr>
          <w:rFonts w:ascii="Calibri" w:hAnsi="Calibri" w:cs="Calibri"/>
          <w:sz w:val="22"/>
          <w:szCs w:val="22"/>
          <w:lang w:val="en-US"/>
        </w:rPr>
        <w:t>necessary,</w:t>
      </w:r>
      <w:r w:rsidRPr="0021248E">
        <w:rPr>
          <w:rFonts w:ascii="Calibri" w:hAnsi="Calibri" w:cs="Calibri"/>
          <w:sz w:val="22"/>
          <w:szCs w:val="22"/>
          <w:lang w:val="en-US"/>
        </w:rPr>
        <w:t xml:space="preserve"> they should be framed on an open manner and not </w:t>
      </w:r>
      <w:r w:rsidRPr="0021248E">
        <w:rPr>
          <w:rFonts w:ascii="Calibri" w:hAnsi="Calibri" w:cs="Calibri"/>
          <w:sz w:val="22"/>
          <w:szCs w:val="22"/>
        </w:rPr>
        <w:t>‘</w:t>
      </w:r>
      <w:r w:rsidRPr="0021248E">
        <w:rPr>
          <w:rFonts w:ascii="Calibri" w:hAnsi="Calibri" w:cs="Calibri"/>
          <w:sz w:val="22"/>
          <w:szCs w:val="22"/>
          <w:lang w:val="en-US"/>
        </w:rPr>
        <w:t>lead</w:t>
      </w:r>
      <w:r w:rsidRPr="0021248E">
        <w:rPr>
          <w:rFonts w:ascii="Calibri" w:hAnsi="Calibri" w:cs="Calibri"/>
          <w:sz w:val="22"/>
          <w:szCs w:val="22"/>
        </w:rPr>
        <w:t>’</w:t>
      </w:r>
      <w:r w:rsidRPr="0021248E">
        <w:rPr>
          <w:rFonts w:ascii="Calibri" w:hAnsi="Calibri" w:cs="Calibri"/>
          <w:sz w:val="22"/>
          <w:szCs w:val="22"/>
          <w:lang w:val="en-US"/>
        </w:rPr>
        <w:t xml:space="preserve"> the child in any way.   Remember TED:  Tell me…. Explain…. Describe…</w:t>
      </w:r>
    </w:p>
    <w:p w14:paraId="6FEAB944"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Reassure the child, if necessary, that s/he has done the right thing in telling </w:t>
      </w:r>
    </w:p>
    <w:p w14:paraId="1AD269F4"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Explain what will happen next and with whom the information will be shared</w:t>
      </w:r>
    </w:p>
    <w:p w14:paraId="1537800C" w14:textId="77777777" w:rsidR="00FB7AE5" w:rsidRPr="0021248E" w:rsidRDefault="00FB7AE5" w:rsidP="0021248E">
      <w:pPr>
        <w:pStyle w:val="ListParagraph"/>
        <w:numPr>
          <w:ilvl w:val="0"/>
          <w:numId w:val="37"/>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Not ask the child to repeat the disclosure to anyone else in school </w:t>
      </w:r>
      <w:r w:rsidRPr="0021248E">
        <w:rPr>
          <w:rFonts w:ascii="Calibri" w:hAnsi="Calibri" w:cs="Calibri"/>
          <w:sz w:val="22"/>
          <w:szCs w:val="22"/>
        </w:rPr>
        <w:t>–</w:t>
      </w:r>
      <w:r w:rsidRPr="0021248E">
        <w:rPr>
          <w:rFonts w:ascii="Calibri" w:hAnsi="Calibri" w:cs="Calibri"/>
          <w:sz w:val="22"/>
          <w:szCs w:val="22"/>
          <w:lang w:val="en-US"/>
        </w:rPr>
        <w:t xml:space="preserve"> including the DSL - or ask him/her or any other children who were present to write a written account or </w:t>
      </w:r>
      <w:r w:rsidRPr="0021248E">
        <w:rPr>
          <w:rFonts w:ascii="Calibri" w:hAnsi="Calibri" w:cs="Calibri"/>
          <w:sz w:val="22"/>
          <w:szCs w:val="22"/>
        </w:rPr>
        <w:t>‘</w:t>
      </w:r>
      <w:r w:rsidRPr="0021248E">
        <w:rPr>
          <w:rFonts w:ascii="Calibri" w:hAnsi="Calibri" w:cs="Calibri"/>
          <w:sz w:val="22"/>
          <w:szCs w:val="22"/>
          <w:lang w:val="en-US"/>
        </w:rPr>
        <w:t>statement</w:t>
      </w:r>
      <w:r w:rsidRPr="0021248E">
        <w:rPr>
          <w:rFonts w:ascii="Calibri" w:hAnsi="Calibri" w:cs="Calibri"/>
          <w:sz w:val="22"/>
          <w:szCs w:val="22"/>
        </w:rPr>
        <w:t>’</w:t>
      </w:r>
    </w:p>
    <w:p w14:paraId="0D380E00" w14:textId="77777777" w:rsidR="00FB7AE5" w:rsidRDefault="00FB7AE5">
      <w:pPr>
        <w:jc w:val="both"/>
        <w:rPr>
          <w:rFonts w:ascii="Calibri" w:hAnsi="Calibri" w:cs="Calibri"/>
          <w:b/>
          <w:bCs/>
          <w:sz w:val="22"/>
          <w:szCs w:val="22"/>
          <w:lang w:val="en-US"/>
        </w:rPr>
      </w:pPr>
    </w:p>
    <w:p w14:paraId="3A7DCDF9"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12.   </w:t>
      </w:r>
      <w:r>
        <w:rPr>
          <w:rFonts w:ascii="Calibri" w:hAnsi="Calibri" w:cs="Calibri"/>
          <w:b/>
          <w:bCs/>
          <w:sz w:val="22"/>
          <w:szCs w:val="22"/>
          <w:lang w:val="en-US"/>
        </w:rPr>
        <w:tab/>
        <w:t>Taking Action</w:t>
      </w:r>
    </w:p>
    <w:p w14:paraId="0753973D" w14:textId="77777777" w:rsidR="00FB7AE5" w:rsidRDefault="00FB7AE5">
      <w:pPr>
        <w:jc w:val="both"/>
        <w:rPr>
          <w:rFonts w:ascii="Calibri" w:hAnsi="Calibri" w:cs="Calibri"/>
          <w:sz w:val="22"/>
          <w:szCs w:val="22"/>
          <w:lang w:val="en-US"/>
        </w:rPr>
      </w:pPr>
    </w:p>
    <w:p w14:paraId="2CDDA11B"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12.1 </w:t>
      </w:r>
      <w:r>
        <w:rPr>
          <w:rFonts w:ascii="Calibri" w:hAnsi="Calibri" w:cs="Calibri"/>
          <w:sz w:val="22"/>
          <w:szCs w:val="22"/>
          <w:lang w:val="en-US"/>
        </w:rPr>
        <w:tab/>
        <w:t>Where physical injuries have been observed, these will be carefully noted but not photographed.  The staff member will not ask to see injuries that are said to be on an intimate part of the child</w:t>
      </w:r>
      <w:r>
        <w:rPr>
          <w:rFonts w:ascii="Calibri" w:hAnsi="Calibri" w:cs="Calibri"/>
          <w:sz w:val="22"/>
          <w:szCs w:val="22"/>
        </w:rPr>
        <w:t>’</w:t>
      </w:r>
      <w:r>
        <w:rPr>
          <w:rFonts w:ascii="Calibri" w:hAnsi="Calibri" w:cs="Calibri"/>
          <w:sz w:val="22"/>
          <w:szCs w:val="22"/>
          <w:lang w:val="en-US"/>
        </w:rPr>
        <w:t>s body.</w:t>
      </w:r>
    </w:p>
    <w:p w14:paraId="4D7A4726" w14:textId="77777777" w:rsidR="00FB7AE5" w:rsidRDefault="00FB7AE5">
      <w:pPr>
        <w:jc w:val="both"/>
        <w:rPr>
          <w:rFonts w:ascii="Calibri" w:hAnsi="Calibri" w:cs="Calibri"/>
          <w:sz w:val="22"/>
          <w:szCs w:val="22"/>
          <w:lang w:val="en-US"/>
        </w:rPr>
      </w:pPr>
    </w:p>
    <w:p w14:paraId="67085B70"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12.2 </w:t>
      </w:r>
      <w:r>
        <w:rPr>
          <w:rFonts w:ascii="Calibri" w:hAnsi="Calibri" w:cs="Calibri"/>
          <w:sz w:val="22"/>
          <w:szCs w:val="22"/>
          <w:lang w:val="en-US"/>
        </w:rPr>
        <w:tab/>
        <w:t>Any disclosure or indicators of abuse will be reported verbally to the DSL or Deputy as soon as possible or, where this is not possible and concerns are immediate, ensure a referral is made without delay to the Poole MASH which covers the area in which the child and family live.</w:t>
      </w:r>
    </w:p>
    <w:p w14:paraId="46A8C156" w14:textId="77777777" w:rsidR="00FB7AE5" w:rsidRDefault="00FB7AE5">
      <w:pPr>
        <w:jc w:val="both"/>
        <w:rPr>
          <w:rFonts w:ascii="Calibri" w:hAnsi="Calibri" w:cs="Calibri"/>
          <w:sz w:val="22"/>
          <w:szCs w:val="22"/>
          <w:lang w:val="en-US"/>
        </w:rPr>
      </w:pPr>
    </w:p>
    <w:p w14:paraId="530DDE6D"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12.3 </w:t>
      </w:r>
      <w:r>
        <w:rPr>
          <w:rFonts w:ascii="Calibri" w:hAnsi="Calibri" w:cs="Calibri"/>
          <w:sz w:val="22"/>
          <w:szCs w:val="22"/>
          <w:lang w:val="en-US"/>
        </w:rPr>
        <w:tab/>
        <w:t>Where the child already has an allocated social worker, that person or a manager or duty worker in the same team will be contacted promptly.</w:t>
      </w:r>
    </w:p>
    <w:p w14:paraId="561AE1CC" w14:textId="77777777" w:rsidR="00FB7AE5" w:rsidRDefault="00FB7AE5">
      <w:pPr>
        <w:jc w:val="both"/>
        <w:rPr>
          <w:rFonts w:ascii="Calibri" w:hAnsi="Calibri" w:cs="Calibri"/>
          <w:sz w:val="22"/>
          <w:szCs w:val="22"/>
          <w:lang w:val="en-US"/>
        </w:rPr>
      </w:pPr>
    </w:p>
    <w:p w14:paraId="60554605"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12.4 </w:t>
      </w:r>
      <w:r>
        <w:rPr>
          <w:rFonts w:ascii="Calibri" w:hAnsi="Calibri" w:cs="Calibri"/>
          <w:sz w:val="22"/>
          <w:szCs w:val="22"/>
          <w:lang w:val="en-US"/>
        </w:rPr>
        <w:tab/>
        <w:t>If the child can understand the significance and consequences of making a referral to social workers, they will be asked for their views.  It will be explained that whilst their view will be taken into account, the school has a responsibility to take whatever action is required to ensure the child</w:t>
      </w:r>
      <w:r>
        <w:rPr>
          <w:rFonts w:ascii="Calibri" w:hAnsi="Calibri" w:cs="Calibri"/>
          <w:sz w:val="22"/>
          <w:szCs w:val="22"/>
        </w:rPr>
        <w:t>’</w:t>
      </w:r>
      <w:r>
        <w:rPr>
          <w:rFonts w:ascii="Calibri" w:hAnsi="Calibri" w:cs="Calibri"/>
          <w:sz w:val="22"/>
          <w:szCs w:val="22"/>
          <w:lang w:val="en-US"/>
        </w:rPr>
        <w:t>s safety and that of other children.</w:t>
      </w:r>
    </w:p>
    <w:p w14:paraId="426C11C5" w14:textId="77777777" w:rsidR="00FB7AE5" w:rsidRDefault="00FB7AE5">
      <w:pPr>
        <w:jc w:val="both"/>
        <w:rPr>
          <w:rFonts w:ascii="Calibri" w:hAnsi="Calibri" w:cs="Calibri"/>
          <w:sz w:val="22"/>
          <w:szCs w:val="22"/>
          <w:lang w:val="en-US"/>
        </w:rPr>
      </w:pPr>
    </w:p>
    <w:p w14:paraId="46F2983E" w14:textId="2A801B8F"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12.5 </w:t>
      </w:r>
      <w:r>
        <w:rPr>
          <w:rFonts w:ascii="Calibri" w:hAnsi="Calibri" w:cs="Calibri"/>
          <w:sz w:val="22"/>
          <w:szCs w:val="22"/>
          <w:lang w:val="en-US"/>
        </w:rPr>
        <w:tab/>
        <w:t xml:space="preserve">A written record will be made </w:t>
      </w:r>
      <w:r w:rsidR="00DA196A">
        <w:rPr>
          <w:rFonts w:ascii="Calibri" w:hAnsi="Calibri" w:cs="Calibri"/>
          <w:sz w:val="22"/>
          <w:szCs w:val="22"/>
          <w:lang w:val="en-US"/>
        </w:rPr>
        <w:t xml:space="preserve">on </w:t>
      </w:r>
      <w:proofErr w:type="spellStart"/>
      <w:r w:rsidR="00DA196A">
        <w:rPr>
          <w:rFonts w:ascii="Calibri" w:hAnsi="Calibri" w:cs="Calibri"/>
          <w:sz w:val="22"/>
          <w:szCs w:val="22"/>
          <w:lang w:val="en-US"/>
        </w:rPr>
        <w:t>MyConcern</w:t>
      </w:r>
      <w:proofErr w:type="spellEnd"/>
      <w:r>
        <w:rPr>
          <w:rFonts w:ascii="Calibri" w:hAnsi="Calibri" w:cs="Calibri"/>
          <w:sz w:val="22"/>
          <w:szCs w:val="22"/>
          <w:lang w:val="en-US"/>
        </w:rPr>
        <w:t xml:space="preserve"> of what was said, including the child</w:t>
      </w:r>
      <w:r>
        <w:rPr>
          <w:rFonts w:ascii="Calibri" w:hAnsi="Calibri" w:cs="Calibri"/>
          <w:sz w:val="22"/>
          <w:szCs w:val="22"/>
        </w:rPr>
        <w:t>’</w:t>
      </w:r>
      <w:r>
        <w:rPr>
          <w:rFonts w:ascii="Calibri" w:hAnsi="Calibri" w:cs="Calibri"/>
          <w:sz w:val="22"/>
          <w:szCs w:val="22"/>
          <w:lang w:val="en-US"/>
        </w:rPr>
        <w:t>s own words, as soon as possible.</w:t>
      </w:r>
    </w:p>
    <w:p w14:paraId="63C76F05" w14:textId="77777777" w:rsidR="00FB7AE5" w:rsidRDefault="00FB7AE5">
      <w:pPr>
        <w:jc w:val="both"/>
        <w:rPr>
          <w:rFonts w:ascii="Calibri" w:hAnsi="Calibri" w:cs="Calibri"/>
          <w:sz w:val="22"/>
          <w:szCs w:val="22"/>
          <w:lang w:val="en-US"/>
        </w:rPr>
      </w:pPr>
    </w:p>
    <w:p w14:paraId="74FAED40"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12.6 </w:t>
      </w:r>
      <w:r>
        <w:rPr>
          <w:rFonts w:ascii="Calibri" w:hAnsi="Calibri" w:cs="Calibri"/>
          <w:sz w:val="22"/>
          <w:szCs w:val="22"/>
          <w:lang w:val="en-US"/>
        </w:rPr>
        <w:tab/>
        <w:t>The DSL will decide whether to contact parents at this stage, judging whether to do so is likely to place the child at risk of harm from their actions or reactions - for example in circumstances where there are concerns that a serious crime such as sexual abuse, domestic violence or induced illness has taken place.  If in any doubt, the DSL or staff member will call the MASH first and agree with him/her when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should be contacted and by whom.  The reason for the decision not to contact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first will be recorded in the child</w:t>
      </w:r>
      <w:r>
        <w:rPr>
          <w:rFonts w:ascii="Calibri" w:hAnsi="Calibri" w:cs="Calibri"/>
          <w:sz w:val="22"/>
          <w:szCs w:val="22"/>
        </w:rPr>
        <w:t>’</w:t>
      </w:r>
      <w:r>
        <w:rPr>
          <w:rFonts w:ascii="Calibri" w:hAnsi="Calibri" w:cs="Calibri"/>
          <w:sz w:val="22"/>
          <w:szCs w:val="22"/>
          <w:lang w:val="en-US"/>
        </w:rPr>
        <w:t>s school child protection file.</w:t>
      </w:r>
    </w:p>
    <w:p w14:paraId="596CB9AB" w14:textId="77777777" w:rsidR="00FB7AE5" w:rsidRDefault="00FB7AE5">
      <w:pPr>
        <w:jc w:val="both"/>
        <w:rPr>
          <w:rFonts w:ascii="Calibri" w:hAnsi="Calibri" w:cs="Calibri"/>
          <w:sz w:val="22"/>
          <w:szCs w:val="22"/>
          <w:lang w:val="en-US"/>
        </w:rPr>
      </w:pPr>
    </w:p>
    <w:p w14:paraId="3B1BB40E" w14:textId="77777777" w:rsidR="00FB7AE5" w:rsidRDefault="00FB7AE5">
      <w:pPr>
        <w:tabs>
          <w:tab w:val="left" w:pos="567"/>
        </w:tabs>
        <w:jc w:val="both"/>
        <w:rPr>
          <w:rFonts w:ascii="Calibri" w:hAnsi="Calibri" w:cs="Calibri"/>
          <w:sz w:val="22"/>
          <w:szCs w:val="22"/>
          <w:lang w:val="en-US"/>
        </w:rPr>
      </w:pPr>
      <w:r>
        <w:rPr>
          <w:rFonts w:ascii="Calibri" w:hAnsi="Calibri" w:cs="Calibri"/>
          <w:sz w:val="22"/>
          <w:szCs w:val="22"/>
          <w:lang w:val="en-US"/>
        </w:rPr>
        <w:t xml:space="preserve">12.7 </w:t>
      </w:r>
      <w:r>
        <w:rPr>
          <w:rFonts w:ascii="Calibri" w:hAnsi="Calibri" w:cs="Calibri"/>
          <w:sz w:val="22"/>
          <w:szCs w:val="22"/>
          <w:lang w:val="en-US"/>
        </w:rPr>
        <w:tab/>
        <w:t>A child protection referral from a professional cannot be treated as anonymous.</w:t>
      </w:r>
    </w:p>
    <w:p w14:paraId="30D75C3F" w14:textId="77777777" w:rsidR="00FB7AE5" w:rsidRDefault="00FB7AE5">
      <w:pPr>
        <w:jc w:val="both"/>
        <w:rPr>
          <w:rFonts w:ascii="Calibri" w:hAnsi="Calibri" w:cs="Calibri"/>
          <w:sz w:val="22"/>
          <w:szCs w:val="22"/>
          <w:lang w:val="en-US"/>
        </w:rPr>
      </w:pPr>
    </w:p>
    <w:p w14:paraId="50FAAA96"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12.8 </w:t>
      </w:r>
      <w:r>
        <w:rPr>
          <w:rFonts w:ascii="Calibri" w:hAnsi="Calibri" w:cs="Calibri"/>
          <w:sz w:val="22"/>
          <w:szCs w:val="22"/>
          <w:lang w:val="en-US"/>
        </w:rPr>
        <w:tab/>
        <w:t xml:space="preserve">Where there is no disclosure by a child but concerns are accumulating, such as in relation to neglect or emotional abuse, the DSL will ensure that all information is brought together and that s/he makes a professional judgement about whether to refer to outside agencies.  </w:t>
      </w:r>
    </w:p>
    <w:p w14:paraId="3B6F2432" w14:textId="77777777" w:rsidR="00FB7AE5" w:rsidRDefault="00FB7AE5">
      <w:pPr>
        <w:jc w:val="both"/>
        <w:rPr>
          <w:rFonts w:ascii="Calibri" w:hAnsi="Calibri" w:cs="Calibri"/>
          <w:sz w:val="22"/>
          <w:szCs w:val="22"/>
          <w:lang w:val="en-US"/>
        </w:rPr>
      </w:pPr>
    </w:p>
    <w:p w14:paraId="31CC54A0"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12.9 </w:t>
      </w:r>
      <w:r>
        <w:rPr>
          <w:rFonts w:ascii="Calibri" w:hAnsi="Calibri" w:cs="Calibri"/>
          <w:sz w:val="22"/>
          <w:szCs w:val="22"/>
          <w:lang w:val="en-US"/>
        </w:rPr>
        <w:tab/>
        <w:t>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can refer the concerns directly to social workers.</w:t>
      </w:r>
    </w:p>
    <w:p w14:paraId="06D75C63" w14:textId="77777777" w:rsidR="00FB7AE5" w:rsidRDefault="00FB7AE5">
      <w:pPr>
        <w:ind w:right="180"/>
        <w:jc w:val="both"/>
        <w:rPr>
          <w:rFonts w:ascii="Calibri" w:hAnsi="Calibri" w:cs="Calibri"/>
          <w:b/>
          <w:bCs/>
          <w:sz w:val="22"/>
          <w:szCs w:val="22"/>
          <w:lang w:val="en-US"/>
        </w:rPr>
      </w:pPr>
    </w:p>
    <w:p w14:paraId="0F0008C7" w14:textId="77777777" w:rsidR="00FB7AE5" w:rsidRDefault="00FB7AE5">
      <w:pPr>
        <w:ind w:right="180"/>
        <w:jc w:val="both"/>
        <w:rPr>
          <w:rFonts w:ascii="Calibri" w:hAnsi="Calibri" w:cs="Calibri"/>
          <w:b/>
          <w:bCs/>
          <w:sz w:val="22"/>
          <w:szCs w:val="22"/>
          <w:lang w:val="en-US"/>
        </w:rPr>
      </w:pPr>
      <w:r>
        <w:rPr>
          <w:rFonts w:ascii="Calibri" w:hAnsi="Calibri" w:cs="Calibri"/>
          <w:b/>
          <w:bCs/>
          <w:sz w:val="22"/>
          <w:szCs w:val="22"/>
          <w:lang w:val="en-US"/>
        </w:rPr>
        <w:t>Early Help</w:t>
      </w:r>
    </w:p>
    <w:p w14:paraId="0F5D605C" w14:textId="77777777" w:rsidR="00EF3996" w:rsidRDefault="00EF3996">
      <w:pPr>
        <w:ind w:right="180"/>
        <w:jc w:val="both"/>
        <w:rPr>
          <w:rFonts w:ascii="Calibri" w:hAnsi="Calibri" w:cs="Calibri"/>
          <w:b/>
          <w:bCs/>
          <w:sz w:val="22"/>
          <w:szCs w:val="22"/>
          <w:lang w:val="en-US"/>
        </w:rPr>
      </w:pPr>
    </w:p>
    <w:p w14:paraId="0C466764" w14:textId="77777777" w:rsidR="00FB7AE5" w:rsidRDefault="00FB7AE5">
      <w:pPr>
        <w:ind w:right="180"/>
        <w:jc w:val="both"/>
        <w:rPr>
          <w:rFonts w:ascii="Calibri" w:hAnsi="Calibri" w:cs="Calibri"/>
          <w:sz w:val="22"/>
          <w:szCs w:val="22"/>
          <w:lang w:val="en-US"/>
        </w:rPr>
      </w:pPr>
      <w:r>
        <w:rPr>
          <w:rFonts w:ascii="Calibri" w:hAnsi="Calibri" w:cs="Calibri"/>
          <w:sz w:val="22"/>
          <w:szCs w:val="22"/>
          <w:lang w:val="en-US"/>
        </w:rPr>
        <w:t>Providing early help is more effective in promoting the welfare of children than reacting later. It means providing support as soon as a problem emerges.</w:t>
      </w:r>
    </w:p>
    <w:p w14:paraId="03F92320" w14:textId="77777777" w:rsidR="00FB7AE5" w:rsidRDefault="00FB7AE5">
      <w:pPr>
        <w:ind w:right="180"/>
        <w:jc w:val="both"/>
        <w:rPr>
          <w:rFonts w:ascii="Calibri" w:hAnsi="Calibri" w:cs="Calibri"/>
          <w:sz w:val="22"/>
          <w:szCs w:val="22"/>
          <w:lang w:val="en-US"/>
        </w:rPr>
      </w:pPr>
    </w:p>
    <w:p w14:paraId="07C53428" w14:textId="77777777" w:rsidR="00FB7AE5" w:rsidRDefault="00FB7AE5">
      <w:pPr>
        <w:ind w:right="180"/>
        <w:jc w:val="both"/>
        <w:rPr>
          <w:rFonts w:ascii="Calibri" w:hAnsi="Calibri" w:cs="Calibri"/>
          <w:sz w:val="22"/>
          <w:szCs w:val="22"/>
          <w:lang w:val="en-US"/>
        </w:rPr>
      </w:pPr>
      <w:r>
        <w:rPr>
          <w:rFonts w:ascii="Calibri" w:hAnsi="Calibri" w:cs="Calibri"/>
          <w:sz w:val="22"/>
          <w:szCs w:val="22"/>
          <w:lang w:val="en-US"/>
        </w:rPr>
        <w:t>Early help support must be kept under constant review and consideration given to a referral to Children and Young Peoples Social Care if the child</w:t>
      </w:r>
      <w:r>
        <w:rPr>
          <w:rFonts w:ascii="Calibri" w:hAnsi="Calibri" w:cs="Calibri"/>
          <w:sz w:val="22"/>
          <w:szCs w:val="22"/>
        </w:rPr>
        <w:t>’</w:t>
      </w:r>
      <w:r>
        <w:rPr>
          <w:rFonts w:ascii="Calibri" w:hAnsi="Calibri" w:cs="Calibri"/>
          <w:sz w:val="22"/>
          <w:szCs w:val="22"/>
          <w:lang w:val="en-US"/>
        </w:rPr>
        <w:t>s situation does not appear to be improving (KCSIE)</w:t>
      </w:r>
    </w:p>
    <w:p w14:paraId="336E987B" w14:textId="77777777" w:rsidR="00FB7AE5" w:rsidRDefault="00716D95">
      <w:pPr>
        <w:ind w:right="180"/>
        <w:jc w:val="both"/>
        <w:rPr>
          <w:rFonts w:ascii="Calibri" w:hAnsi="Calibri" w:cs="Calibri"/>
          <w:sz w:val="22"/>
          <w:szCs w:val="22"/>
          <w:lang w:val="en-US"/>
        </w:rPr>
      </w:pPr>
      <w:r>
        <w:rPr>
          <w:rFonts w:ascii="Calibri" w:hAnsi="Calibri" w:cs="Calibri"/>
          <w:noProof/>
          <w:sz w:val="22"/>
          <w:szCs w:val="22"/>
          <w:lang w:val="en-US" w:eastAsia="en-US"/>
        </w:rPr>
        <mc:AlternateContent>
          <mc:Choice Requires="wps">
            <w:drawing>
              <wp:anchor distT="0" distB="0" distL="114300" distR="114300" simplePos="0" relativeHeight="251658240" behindDoc="0" locked="0" layoutInCell="1" allowOverlap="1" wp14:anchorId="70F6492D" wp14:editId="33624640">
                <wp:simplePos x="0" y="0"/>
                <wp:positionH relativeFrom="column">
                  <wp:posOffset>-73660</wp:posOffset>
                </wp:positionH>
                <wp:positionV relativeFrom="paragraph">
                  <wp:posOffset>127000</wp:posOffset>
                </wp:positionV>
                <wp:extent cx="5495925" cy="13049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304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65C3ED8" id="Rectangle 4" o:spid="_x0000_s1026" style="position:absolute;margin-left:-5.8pt;margin-top:10pt;width:432.7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" filled="f"/>
            </w:pict>
          </mc:Fallback>
        </mc:AlternateContent>
      </w:r>
    </w:p>
    <w:p w14:paraId="34DC7822" w14:textId="77777777" w:rsidR="00FB7AE5" w:rsidRDefault="00FB7AE5">
      <w:pPr>
        <w:ind w:right="180"/>
        <w:jc w:val="both"/>
        <w:rPr>
          <w:rFonts w:ascii="Calibri" w:hAnsi="Calibri" w:cs="Calibri"/>
          <w:sz w:val="22"/>
          <w:szCs w:val="22"/>
          <w:lang w:val="en-US"/>
        </w:rPr>
      </w:pPr>
      <w:r>
        <w:rPr>
          <w:rFonts w:ascii="Calibri" w:hAnsi="Calibri" w:cs="Calibri"/>
          <w:sz w:val="22"/>
          <w:szCs w:val="22"/>
          <w:lang w:val="en-US"/>
        </w:rPr>
        <w:t>In order to do this, we will work with other local agencies to identify children and families who would benefit from early help</w:t>
      </w:r>
      <w:r w:rsidR="00370098">
        <w:rPr>
          <w:rFonts w:ascii="Calibri" w:hAnsi="Calibri" w:cs="Calibri"/>
          <w:sz w:val="22"/>
          <w:szCs w:val="22"/>
          <w:lang w:val="en-US"/>
        </w:rPr>
        <w:t xml:space="preserve">.  This may require us to </w:t>
      </w:r>
    </w:p>
    <w:p w14:paraId="08F974D7" w14:textId="77777777" w:rsidR="00FB7AE5" w:rsidRDefault="00FB7AE5">
      <w:pPr>
        <w:ind w:right="180"/>
        <w:jc w:val="both"/>
        <w:rPr>
          <w:rFonts w:ascii="Calibri" w:hAnsi="Calibri" w:cs="Calibri"/>
          <w:sz w:val="22"/>
          <w:szCs w:val="22"/>
          <w:lang w:val="en-US"/>
        </w:rPr>
      </w:pPr>
    </w:p>
    <w:p w14:paraId="65041054" w14:textId="77777777" w:rsidR="00FB7AE5" w:rsidRDefault="00FB7AE5" w:rsidP="00370098">
      <w:pPr>
        <w:numPr>
          <w:ilvl w:val="0"/>
          <w:numId w:val="14"/>
        </w:numPr>
        <w:ind w:right="180"/>
        <w:jc w:val="both"/>
        <w:rPr>
          <w:rFonts w:ascii="Calibri" w:hAnsi="Calibri" w:cs="Calibri"/>
          <w:sz w:val="22"/>
          <w:szCs w:val="22"/>
          <w:lang w:val="en-US"/>
        </w:rPr>
      </w:pPr>
      <w:r>
        <w:rPr>
          <w:rFonts w:ascii="Calibri" w:hAnsi="Calibri" w:cs="Calibri"/>
          <w:sz w:val="22"/>
          <w:szCs w:val="22"/>
          <w:lang w:val="en-US"/>
        </w:rPr>
        <w:t>Undertake an assessment of the need for early help</w:t>
      </w:r>
    </w:p>
    <w:p w14:paraId="67F35781" w14:textId="77777777" w:rsidR="00FB7AE5" w:rsidRDefault="00FB7AE5" w:rsidP="00370098">
      <w:pPr>
        <w:numPr>
          <w:ilvl w:val="0"/>
          <w:numId w:val="14"/>
        </w:numPr>
        <w:ind w:right="180"/>
        <w:jc w:val="both"/>
        <w:rPr>
          <w:rFonts w:ascii="Calibri" w:hAnsi="Calibri" w:cs="Calibri"/>
          <w:sz w:val="22"/>
          <w:szCs w:val="22"/>
          <w:lang w:val="en-US"/>
        </w:rPr>
      </w:pPr>
      <w:r>
        <w:rPr>
          <w:rFonts w:ascii="Calibri" w:hAnsi="Calibri" w:cs="Calibri"/>
          <w:sz w:val="22"/>
          <w:szCs w:val="22"/>
          <w:lang w:val="en-US"/>
        </w:rPr>
        <w:t>Provide early help services e.g. School Nurse, Pastoral Worker, SENCO, Family Outreach Worker, targeted youth, breakfast club</w:t>
      </w:r>
    </w:p>
    <w:p w14:paraId="7D70ECC4" w14:textId="77777777" w:rsidR="00FB7AE5" w:rsidRPr="00DF190E" w:rsidRDefault="00FB7AE5" w:rsidP="00370098">
      <w:pPr>
        <w:numPr>
          <w:ilvl w:val="0"/>
          <w:numId w:val="14"/>
        </w:numPr>
        <w:ind w:right="180"/>
        <w:jc w:val="both"/>
        <w:rPr>
          <w:rFonts w:ascii="Calibri" w:hAnsi="Calibri" w:cs="Calibri"/>
          <w:b/>
          <w:sz w:val="22"/>
          <w:szCs w:val="22"/>
          <w:lang w:val="en-US"/>
        </w:rPr>
      </w:pPr>
      <w:r>
        <w:rPr>
          <w:rFonts w:ascii="Calibri" w:hAnsi="Calibri" w:cs="Calibri"/>
          <w:sz w:val="22"/>
          <w:szCs w:val="22"/>
          <w:lang w:val="en-US"/>
        </w:rPr>
        <w:t>Refer to appropriate services e.g. CAMHS, YADAS</w:t>
      </w:r>
      <w:r w:rsidR="00DF190E">
        <w:rPr>
          <w:rFonts w:ascii="Calibri" w:hAnsi="Calibri" w:cs="Calibri"/>
          <w:sz w:val="22"/>
          <w:szCs w:val="22"/>
          <w:lang w:val="en-US"/>
        </w:rPr>
        <w:t xml:space="preserve">                                                </w:t>
      </w:r>
    </w:p>
    <w:p w14:paraId="70381389" w14:textId="77777777" w:rsidR="00FB7AE5" w:rsidRDefault="00FB7AE5">
      <w:pPr>
        <w:ind w:right="180"/>
        <w:jc w:val="both"/>
        <w:rPr>
          <w:rFonts w:ascii="Calibri" w:hAnsi="Calibri" w:cs="Calibri"/>
          <w:sz w:val="22"/>
          <w:szCs w:val="22"/>
          <w:lang w:val="en-US"/>
        </w:rPr>
      </w:pPr>
    </w:p>
    <w:p w14:paraId="3252642F" w14:textId="77777777" w:rsidR="00FB7AE5" w:rsidRDefault="00FB7AE5">
      <w:pPr>
        <w:ind w:right="180"/>
        <w:jc w:val="both"/>
        <w:rPr>
          <w:rFonts w:ascii="Calibri" w:hAnsi="Calibri" w:cs="Calibri"/>
          <w:sz w:val="22"/>
          <w:szCs w:val="22"/>
          <w:lang w:val="en-US"/>
        </w:rPr>
      </w:pPr>
      <w:r>
        <w:rPr>
          <w:rFonts w:ascii="Calibri" w:hAnsi="Calibri" w:cs="Calibri"/>
          <w:sz w:val="22"/>
          <w:szCs w:val="22"/>
          <w:lang w:val="en-US"/>
        </w:rPr>
        <w:t xml:space="preserve">Any students causing a concern should be referred initially through the pastoral referral system where they will be assessed and allocated or referred to the appropriate agency.  </w:t>
      </w:r>
    </w:p>
    <w:p w14:paraId="1DDA2AD4" w14:textId="77777777" w:rsidR="00FB7AE5" w:rsidRDefault="00FB7AE5">
      <w:pPr>
        <w:ind w:right="180"/>
        <w:jc w:val="both"/>
        <w:rPr>
          <w:rFonts w:ascii="Calibri" w:hAnsi="Calibri" w:cs="Calibri"/>
          <w:sz w:val="22"/>
          <w:szCs w:val="22"/>
          <w:lang w:val="en-US"/>
        </w:rPr>
      </w:pPr>
    </w:p>
    <w:p w14:paraId="55A9D2FE" w14:textId="77777777" w:rsidR="00FB7AE5" w:rsidRDefault="00FB7AE5">
      <w:pPr>
        <w:ind w:left="567" w:hanging="567"/>
        <w:jc w:val="both"/>
        <w:rPr>
          <w:rFonts w:ascii="Calibri" w:hAnsi="Calibri" w:cs="Calibri"/>
          <w:sz w:val="22"/>
          <w:szCs w:val="22"/>
          <w:lang w:val="en-US"/>
        </w:rPr>
      </w:pPr>
    </w:p>
    <w:p w14:paraId="6F103B27" w14:textId="77777777" w:rsidR="00FB7AE5" w:rsidRDefault="00FB7AE5">
      <w:pPr>
        <w:tabs>
          <w:tab w:val="left" w:pos="567"/>
        </w:tabs>
        <w:ind w:right="-148"/>
        <w:jc w:val="both"/>
        <w:rPr>
          <w:rFonts w:ascii="Calibri" w:hAnsi="Calibri" w:cs="Calibri"/>
          <w:b/>
          <w:bCs/>
          <w:sz w:val="22"/>
          <w:szCs w:val="22"/>
          <w:lang w:val="en-US"/>
        </w:rPr>
      </w:pPr>
      <w:r>
        <w:rPr>
          <w:rFonts w:ascii="Calibri" w:hAnsi="Calibri" w:cs="Calibri"/>
          <w:b/>
          <w:bCs/>
          <w:sz w:val="22"/>
          <w:szCs w:val="22"/>
          <w:lang w:val="en-US"/>
        </w:rPr>
        <w:t xml:space="preserve">13. </w:t>
      </w:r>
      <w:r>
        <w:rPr>
          <w:rFonts w:ascii="Calibri" w:hAnsi="Calibri" w:cs="Calibri"/>
          <w:b/>
          <w:bCs/>
          <w:sz w:val="22"/>
          <w:szCs w:val="22"/>
          <w:lang w:val="en-US"/>
        </w:rPr>
        <w:tab/>
        <w:t>Responding to Concerns Reported by Parents/</w:t>
      </w:r>
      <w:proofErr w:type="spellStart"/>
      <w:r>
        <w:rPr>
          <w:rFonts w:ascii="Calibri" w:hAnsi="Calibri" w:cs="Calibri"/>
          <w:b/>
          <w:bCs/>
          <w:sz w:val="22"/>
          <w:szCs w:val="22"/>
          <w:lang w:val="en-US"/>
        </w:rPr>
        <w:t>Carers</w:t>
      </w:r>
      <w:proofErr w:type="spellEnd"/>
      <w:r>
        <w:rPr>
          <w:rFonts w:ascii="Calibri" w:hAnsi="Calibri" w:cs="Calibri"/>
          <w:b/>
          <w:bCs/>
          <w:sz w:val="22"/>
          <w:szCs w:val="22"/>
          <w:lang w:val="en-US"/>
        </w:rPr>
        <w:t xml:space="preserve"> or Others in the Community</w:t>
      </w:r>
    </w:p>
    <w:p w14:paraId="5CBA420D" w14:textId="77777777" w:rsidR="00FB7AE5" w:rsidRDefault="00FB7AE5">
      <w:pPr>
        <w:ind w:right="-148"/>
        <w:jc w:val="both"/>
        <w:rPr>
          <w:rFonts w:ascii="Calibri" w:hAnsi="Calibri" w:cs="Calibri"/>
          <w:sz w:val="22"/>
          <w:szCs w:val="22"/>
          <w:lang w:val="en-US"/>
        </w:rPr>
      </w:pPr>
    </w:p>
    <w:p w14:paraId="7084C25D" w14:textId="77777777" w:rsidR="00FB7AE5" w:rsidRDefault="00FB7AE5">
      <w:pPr>
        <w:ind w:left="567" w:right="-148" w:hanging="567"/>
        <w:jc w:val="both"/>
        <w:rPr>
          <w:rFonts w:ascii="Calibri" w:hAnsi="Calibri" w:cs="Calibri"/>
          <w:sz w:val="22"/>
          <w:szCs w:val="22"/>
          <w:lang w:val="en-US"/>
        </w:rPr>
      </w:pPr>
      <w:r>
        <w:rPr>
          <w:rFonts w:ascii="Calibri" w:hAnsi="Calibri" w:cs="Calibri"/>
          <w:sz w:val="22"/>
          <w:szCs w:val="22"/>
          <w:lang w:val="en-US"/>
        </w:rPr>
        <w:t xml:space="preserve">13.1 </w:t>
      </w:r>
      <w:r>
        <w:rPr>
          <w:rFonts w:ascii="Calibri" w:hAnsi="Calibri" w:cs="Calibri"/>
          <w:sz w:val="22"/>
          <w:szCs w:val="22"/>
          <w:lang w:val="en-US"/>
        </w:rPr>
        <w:tab/>
        <w:t>Occasionally parents/</w:t>
      </w:r>
      <w:proofErr w:type="spellStart"/>
      <w:r>
        <w:rPr>
          <w:rFonts w:ascii="Calibri" w:hAnsi="Calibri" w:cs="Calibri"/>
          <w:sz w:val="22"/>
          <w:szCs w:val="22"/>
          <w:lang w:val="en-US"/>
        </w:rPr>
        <w:t>carer</w:t>
      </w:r>
      <w:proofErr w:type="spellEnd"/>
      <w:r>
        <w:rPr>
          <w:rFonts w:ascii="Calibri" w:hAnsi="Calibri" w:cs="Calibri"/>
          <w:sz w:val="22"/>
          <w:szCs w:val="22"/>
          <w:lang w:val="en-US"/>
        </w:rPr>
        <w:t xml:space="preserve"> or other people in the local community tell school staff about an incident in or accumulation of concerns they have about the family life of a child who is also a student at the school.</w:t>
      </w:r>
    </w:p>
    <w:p w14:paraId="30215B3A" w14:textId="77777777" w:rsidR="00FB7AE5" w:rsidRDefault="00FB7AE5">
      <w:pPr>
        <w:ind w:right="-148"/>
        <w:jc w:val="both"/>
        <w:rPr>
          <w:rFonts w:ascii="Calibri" w:hAnsi="Calibri" w:cs="Calibri"/>
          <w:sz w:val="22"/>
          <w:szCs w:val="22"/>
          <w:lang w:val="en-US"/>
        </w:rPr>
      </w:pPr>
    </w:p>
    <w:p w14:paraId="0AB59A36" w14:textId="77777777" w:rsidR="00FB7AE5" w:rsidRDefault="00FB7AE5">
      <w:pPr>
        <w:ind w:left="567" w:right="-148" w:hanging="567"/>
        <w:jc w:val="both"/>
        <w:rPr>
          <w:rFonts w:ascii="Calibri" w:hAnsi="Calibri" w:cs="Calibri"/>
          <w:sz w:val="22"/>
          <w:szCs w:val="22"/>
          <w:lang w:val="en-US"/>
        </w:rPr>
      </w:pPr>
      <w:r>
        <w:rPr>
          <w:rFonts w:ascii="Calibri" w:hAnsi="Calibri" w:cs="Calibri"/>
          <w:sz w:val="22"/>
          <w:szCs w:val="22"/>
          <w:lang w:val="en-US"/>
        </w:rPr>
        <w:t xml:space="preserve">13.2 </w:t>
      </w:r>
      <w:r>
        <w:rPr>
          <w:rFonts w:ascii="Calibri" w:hAnsi="Calibri" w:cs="Calibri"/>
          <w:sz w:val="22"/>
          <w:szCs w:val="22"/>
          <w:lang w:val="en-US"/>
        </w:rPr>
        <w:tab/>
        <w:t xml:space="preserve">If the incident or concern relates to safeguarding or child protection, the information cannot be ignored, even if there are suspicions about the motives for making the report.  Members of staff will therefore pass the information to the DSL in the usual way.  </w:t>
      </w:r>
    </w:p>
    <w:p w14:paraId="73E9D0CC" w14:textId="77777777" w:rsidR="00FB7AE5" w:rsidRDefault="00FB7AE5">
      <w:pPr>
        <w:ind w:right="-148"/>
        <w:jc w:val="both"/>
        <w:rPr>
          <w:rFonts w:ascii="Calibri" w:hAnsi="Calibri" w:cs="Calibri"/>
          <w:sz w:val="22"/>
          <w:szCs w:val="22"/>
          <w:lang w:val="en-US"/>
        </w:rPr>
      </w:pPr>
    </w:p>
    <w:p w14:paraId="6BFC1160" w14:textId="77777777" w:rsidR="00FB7AE5" w:rsidRDefault="00FB7AE5">
      <w:pPr>
        <w:ind w:left="567" w:right="-148" w:hanging="567"/>
        <w:jc w:val="both"/>
        <w:rPr>
          <w:rFonts w:ascii="Calibri" w:hAnsi="Calibri" w:cs="Calibri"/>
          <w:sz w:val="22"/>
          <w:szCs w:val="22"/>
          <w:lang w:val="en-US"/>
        </w:rPr>
      </w:pPr>
      <w:r>
        <w:rPr>
          <w:rFonts w:ascii="Calibri" w:hAnsi="Calibri" w:cs="Calibri"/>
          <w:sz w:val="22"/>
          <w:szCs w:val="22"/>
          <w:lang w:val="en-US"/>
        </w:rPr>
        <w:t xml:space="preserve">13.3 </w:t>
      </w:r>
      <w:r>
        <w:rPr>
          <w:rFonts w:ascii="Calibri" w:hAnsi="Calibri" w:cs="Calibri"/>
          <w:sz w:val="22"/>
          <w:szCs w:val="22"/>
          <w:lang w:val="en-US"/>
        </w:rPr>
        <w:tab/>
        <w:t>It is</w:t>
      </w:r>
      <w:r w:rsidR="00EF3996">
        <w:rPr>
          <w:rFonts w:ascii="Calibri" w:hAnsi="Calibri" w:cs="Calibri"/>
          <w:sz w:val="22"/>
          <w:szCs w:val="22"/>
          <w:lang w:val="en-US"/>
        </w:rPr>
        <w:t xml:space="preserve"> preferable if the parent/</w:t>
      </w:r>
      <w:proofErr w:type="spellStart"/>
      <w:r w:rsidR="00EF3996">
        <w:rPr>
          <w:rFonts w:ascii="Calibri" w:hAnsi="Calibri" w:cs="Calibri"/>
          <w:sz w:val="22"/>
          <w:szCs w:val="22"/>
          <w:lang w:val="en-US"/>
        </w:rPr>
        <w:t>carer</w:t>
      </w:r>
      <w:proofErr w:type="spellEnd"/>
      <w:r w:rsidR="00EF3996">
        <w:rPr>
          <w:rFonts w:ascii="Calibri" w:hAnsi="Calibri" w:cs="Calibri"/>
          <w:sz w:val="22"/>
          <w:szCs w:val="22"/>
          <w:lang w:val="en-US"/>
        </w:rPr>
        <w:t>/</w:t>
      </w:r>
      <w:r>
        <w:rPr>
          <w:rFonts w:ascii="Calibri" w:hAnsi="Calibri" w:cs="Calibri"/>
          <w:sz w:val="22"/>
          <w:szCs w:val="22"/>
          <w:lang w:val="en-US"/>
        </w:rPr>
        <w:t>community member who witnessed or knows about the concerns or incident makes a call to Poole Children and Young Peoples Social Care themselves as they will be better able to answer any questions.  They can ask for their name not to be divulged if a visit is made to the family.  The DSL will advise accordingly and later confirm that this referral has been made.</w:t>
      </w:r>
    </w:p>
    <w:p w14:paraId="4033860A" w14:textId="77777777" w:rsidR="00FB7AE5" w:rsidRDefault="00FB7AE5">
      <w:pPr>
        <w:ind w:right="-148"/>
        <w:jc w:val="both"/>
        <w:rPr>
          <w:rFonts w:ascii="Calibri" w:hAnsi="Calibri" w:cs="Calibri"/>
          <w:sz w:val="22"/>
          <w:szCs w:val="22"/>
          <w:lang w:val="en-US"/>
        </w:rPr>
      </w:pPr>
    </w:p>
    <w:p w14:paraId="13A9F258" w14:textId="77777777" w:rsidR="00FB7AE5" w:rsidRDefault="00FB7AE5">
      <w:pPr>
        <w:ind w:left="567" w:right="-148" w:hanging="567"/>
        <w:jc w:val="both"/>
        <w:rPr>
          <w:rFonts w:ascii="Calibri" w:hAnsi="Calibri" w:cs="Calibri"/>
          <w:sz w:val="22"/>
          <w:szCs w:val="22"/>
          <w:lang w:val="en-US"/>
        </w:rPr>
      </w:pPr>
      <w:r>
        <w:rPr>
          <w:rFonts w:ascii="Calibri" w:hAnsi="Calibri" w:cs="Calibri"/>
          <w:sz w:val="22"/>
          <w:szCs w:val="22"/>
          <w:lang w:val="en-US"/>
        </w:rPr>
        <w:t xml:space="preserve">13.4 </w:t>
      </w:r>
      <w:r>
        <w:rPr>
          <w:rFonts w:ascii="Calibri" w:hAnsi="Calibri" w:cs="Calibri"/>
          <w:sz w:val="22"/>
          <w:szCs w:val="22"/>
          <w:lang w:val="en-US"/>
        </w:rPr>
        <w:tab/>
        <w:t>I</w:t>
      </w:r>
      <w:r w:rsidR="00EF3996">
        <w:rPr>
          <w:rFonts w:ascii="Calibri" w:hAnsi="Calibri" w:cs="Calibri"/>
          <w:sz w:val="22"/>
          <w:szCs w:val="22"/>
          <w:lang w:val="en-US"/>
        </w:rPr>
        <w:t>f the parent/</w:t>
      </w:r>
      <w:proofErr w:type="spellStart"/>
      <w:r w:rsidR="00EF3996">
        <w:rPr>
          <w:rFonts w:ascii="Calibri" w:hAnsi="Calibri" w:cs="Calibri"/>
          <w:sz w:val="22"/>
          <w:szCs w:val="22"/>
          <w:lang w:val="en-US"/>
        </w:rPr>
        <w:t>carer</w:t>
      </w:r>
      <w:proofErr w:type="spellEnd"/>
      <w:r w:rsidR="00EF3996">
        <w:rPr>
          <w:rFonts w:ascii="Calibri" w:hAnsi="Calibri" w:cs="Calibri"/>
          <w:sz w:val="22"/>
          <w:szCs w:val="22"/>
          <w:lang w:val="en-US"/>
        </w:rPr>
        <w:t>/</w:t>
      </w:r>
      <w:r>
        <w:rPr>
          <w:rFonts w:ascii="Calibri" w:hAnsi="Calibri" w:cs="Calibri"/>
          <w:sz w:val="22"/>
          <w:szCs w:val="22"/>
          <w:lang w:val="en-US"/>
        </w:rPr>
        <w:t xml:space="preserve">community member refuses to make the referral, the DSL will clarify that s/he has a responsibility to do so and will also need to pass on to social workers how s/he is aware of the information.  </w:t>
      </w:r>
    </w:p>
    <w:p w14:paraId="79C2E318" w14:textId="77777777" w:rsidR="00FB7AE5" w:rsidRDefault="00FB7AE5">
      <w:pPr>
        <w:ind w:right="-148"/>
        <w:jc w:val="both"/>
        <w:rPr>
          <w:rFonts w:ascii="Calibri" w:hAnsi="Calibri" w:cs="Calibri"/>
          <w:sz w:val="22"/>
          <w:szCs w:val="22"/>
          <w:lang w:val="en-US"/>
        </w:rPr>
      </w:pPr>
    </w:p>
    <w:p w14:paraId="448F1AB6" w14:textId="77777777" w:rsidR="00FB7AE5" w:rsidRDefault="00FB7AE5">
      <w:pPr>
        <w:ind w:left="567" w:right="-148" w:hanging="567"/>
        <w:jc w:val="both"/>
        <w:rPr>
          <w:rFonts w:ascii="Calibri" w:hAnsi="Calibri" w:cs="Calibri"/>
          <w:sz w:val="22"/>
          <w:szCs w:val="22"/>
          <w:lang w:val="en-US"/>
        </w:rPr>
      </w:pPr>
      <w:r>
        <w:rPr>
          <w:rFonts w:ascii="Calibri" w:hAnsi="Calibri" w:cs="Calibri"/>
          <w:sz w:val="22"/>
          <w:szCs w:val="22"/>
          <w:lang w:val="en-US"/>
        </w:rPr>
        <w:t xml:space="preserve">13.5 </w:t>
      </w:r>
      <w:r>
        <w:rPr>
          <w:rFonts w:ascii="Calibri" w:hAnsi="Calibri" w:cs="Calibri"/>
          <w:sz w:val="22"/>
          <w:szCs w:val="22"/>
          <w:lang w:val="en-US"/>
        </w:rPr>
        <w:tab/>
        <w:t>This process also applies to par</w:t>
      </w:r>
      <w:r w:rsidR="00EF3996">
        <w:rPr>
          <w:rFonts w:ascii="Calibri" w:hAnsi="Calibri" w:cs="Calibri"/>
          <w:sz w:val="22"/>
          <w:szCs w:val="22"/>
          <w:lang w:val="en-US"/>
        </w:rPr>
        <w:t>ents/</w:t>
      </w:r>
      <w:proofErr w:type="spellStart"/>
      <w:r w:rsidR="00EF3996">
        <w:rPr>
          <w:rFonts w:ascii="Calibri" w:hAnsi="Calibri" w:cs="Calibri"/>
          <w:sz w:val="22"/>
          <w:szCs w:val="22"/>
          <w:lang w:val="en-US"/>
        </w:rPr>
        <w:t>carer</w:t>
      </w:r>
      <w:proofErr w:type="spellEnd"/>
      <w:r w:rsidR="00EF3996">
        <w:rPr>
          <w:rFonts w:ascii="Calibri" w:hAnsi="Calibri" w:cs="Calibri"/>
          <w:sz w:val="22"/>
          <w:szCs w:val="22"/>
          <w:lang w:val="en-US"/>
        </w:rPr>
        <w:t>/</w:t>
      </w:r>
      <w:r>
        <w:rPr>
          <w:rFonts w:ascii="Calibri" w:hAnsi="Calibri" w:cs="Calibri"/>
          <w:sz w:val="22"/>
          <w:szCs w:val="22"/>
          <w:lang w:val="en-US"/>
        </w:rPr>
        <w:t>community members who are also school staff.  As professionals who work with children they cannot be anonymous when making the referral but can ask for the situation to be managed sensitively and, if necessary, for their identity to be withheld from the family if it will cause difficulties in their private life.</w:t>
      </w:r>
    </w:p>
    <w:p w14:paraId="41008FDC" w14:textId="77777777" w:rsidR="00FB7AE5" w:rsidRDefault="00FB7AE5">
      <w:pPr>
        <w:rPr>
          <w:rFonts w:ascii="Calibri" w:hAnsi="Calibri" w:cs="Calibri"/>
          <w:color w:val="000000"/>
          <w:sz w:val="22"/>
          <w:szCs w:val="22"/>
        </w:rPr>
      </w:pPr>
    </w:p>
    <w:p w14:paraId="7298DE7B" w14:textId="77777777" w:rsidR="000C21FC" w:rsidRDefault="000C21FC">
      <w:pPr>
        <w:rPr>
          <w:rFonts w:ascii="Calibri" w:hAnsi="Calibri" w:cs="Calibri"/>
          <w:b/>
          <w:bCs/>
          <w:color w:val="000000"/>
          <w:sz w:val="22"/>
          <w:szCs w:val="22"/>
        </w:rPr>
      </w:pPr>
    </w:p>
    <w:p w14:paraId="4D9BB94C" w14:textId="18543C45" w:rsidR="00FB7AE5" w:rsidRDefault="00FB7AE5">
      <w:pPr>
        <w:rPr>
          <w:rFonts w:ascii="Calibri" w:hAnsi="Calibri" w:cs="Calibri"/>
          <w:b/>
          <w:bCs/>
          <w:color w:val="000000"/>
          <w:sz w:val="22"/>
          <w:szCs w:val="22"/>
        </w:rPr>
      </w:pPr>
      <w:r>
        <w:rPr>
          <w:rFonts w:ascii="Calibri" w:hAnsi="Calibri" w:cs="Calibri"/>
          <w:b/>
          <w:bCs/>
          <w:color w:val="000000"/>
          <w:sz w:val="22"/>
          <w:szCs w:val="22"/>
        </w:rPr>
        <w:t>14.  Domestic Abuse Alerts</w:t>
      </w:r>
    </w:p>
    <w:p w14:paraId="6A20724C" w14:textId="77777777" w:rsidR="00FB7AE5" w:rsidRDefault="00FB7AE5">
      <w:pPr>
        <w:rPr>
          <w:rFonts w:ascii="Calibri" w:hAnsi="Calibri" w:cs="Calibri"/>
          <w:b/>
          <w:bCs/>
          <w:color w:val="000000"/>
          <w:sz w:val="22"/>
          <w:szCs w:val="22"/>
        </w:rPr>
      </w:pPr>
    </w:p>
    <w:p w14:paraId="79CDB7B4" w14:textId="77777777" w:rsidR="00FB7AE5" w:rsidRDefault="00FB7AE5">
      <w:pPr>
        <w:rPr>
          <w:rFonts w:ascii="Calibri" w:hAnsi="Calibri" w:cs="Calibri"/>
          <w:color w:val="000000"/>
          <w:sz w:val="22"/>
          <w:szCs w:val="22"/>
        </w:rPr>
      </w:pPr>
      <w:r>
        <w:rPr>
          <w:rFonts w:ascii="Calibri" w:hAnsi="Calibri" w:cs="Calibri"/>
          <w:color w:val="000000"/>
          <w:sz w:val="22"/>
          <w:szCs w:val="22"/>
        </w:rPr>
        <w:t xml:space="preserve">As part of the joined up approach to safeguarding across Dorset, we receive information from the police to alert our Designated Safeguarding Lead when there has been an incident of domestic abuse in a household where a St Edward’s student lives. We are not informed of the detail of the incident, only that it has occurred. This allows us to monitor and to support the student(s) concerned. </w:t>
      </w:r>
    </w:p>
    <w:p w14:paraId="640D7C62" w14:textId="77777777" w:rsidR="00FB7AE5" w:rsidRDefault="00FB7AE5">
      <w:pPr>
        <w:rPr>
          <w:rFonts w:ascii="Calibri" w:hAnsi="Calibri" w:cs="Calibri"/>
          <w:color w:val="000000"/>
          <w:sz w:val="22"/>
          <w:szCs w:val="22"/>
        </w:rPr>
      </w:pPr>
    </w:p>
    <w:p w14:paraId="7469AF83" w14:textId="77777777" w:rsidR="00FB7AE5" w:rsidRDefault="00FB7AE5">
      <w:pPr>
        <w:rPr>
          <w:rFonts w:ascii="Calibri" w:hAnsi="Calibri" w:cs="Calibri"/>
          <w:color w:val="000000"/>
          <w:sz w:val="22"/>
          <w:szCs w:val="22"/>
        </w:rPr>
      </w:pPr>
      <w:r>
        <w:rPr>
          <w:rFonts w:ascii="Calibri" w:hAnsi="Calibri" w:cs="Calibri"/>
          <w:color w:val="000000"/>
          <w:sz w:val="22"/>
          <w:szCs w:val="22"/>
        </w:rPr>
        <w:t xml:space="preserve">If we have additional concerns, we will discuss the need for further safeguarding actions with Social Care. This information would only be shared with other staff on a restricted need-to-know basis, i.e. those who are immediately responsible for the student(s)' welfare such as the form tutor or Year Leader. </w:t>
      </w:r>
    </w:p>
    <w:p w14:paraId="157F34B8" w14:textId="77777777" w:rsidR="00FB7AE5" w:rsidRDefault="00FB7AE5">
      <w:pPr>
        <w:rPr>
          <w:rFonts w:ascii="Calibri" w:hAnsi="Calibri" w:cs="Calibri"/>
          <w:color w:val="000000"/>
          <w:sz w:val="22"/>
          <w:szCs w:val="22"/>
        </w:rPr>
      </w:pPr>
      <w:r>
        <w:rPr>
          <w:rFonts w:ascii="Calibri" w:hAnsi="Calibri" w:cs="Calibri"/>
          <w:color w:val="000000"/>
          <w:sz w:val="22"/>
          <w:szCs w:val="22"/>
        </w:rPr>
        <w:t xml:space="preserve">Where a multi-agency risk assessment conference (MARAC) occurs, the school may be asked for information and appropriate school-related information may be shared with the school after the meeting. </w:t>
      </w:r>
    </w:p>
    <w:p w14:paraId="4C1641B2" w14:textId="77777777" w:rsidR="00FB7AE5" w:rsidRDefault="00FB7AE5">
      <w:pPr>
        <w:rPr>
          <w:rFonts w:ascii="Calibri" w:hAnsi="Calibri" w:cs="Calibri"/>
          <w:color w:val="000000"/>
          <w:sz w:val="22"/>
          <w:szCs w:val="22"/>
        </w:rPr>
      </w:pPr>
    </w:p>
    <w:p w14:paraId="0CE3351D" w14:textId="77777777" w:rsidR="00FB7AE5" w:rsidRDefault="00FB7AE5">
      <w:pPr>
        <w:rPr>
          <w:rFonts w:ascii="Calibri" w:hAnsi="Calibri" w:cs="Calibri"/>
          <w:color w:val="000000"/>
          <w:sz w:val="22"/>
          <w:szCs w:val="22"/>
        </w:rPr>
      </w:pPr>
      <w:r>
        <w:rPr>
          <w:rFonts w:ascii="Calibri" w:hAnsi="Calibri" w:cs="Calibri"/>
          <w:color w:val="000000"/>
          <w:sz w:val="22"/>
          <w:szCs w:val="22"/>
        </w:rPr>
        <w:t xml:space="preserve">More information on Safeguarding can be found on our website (under Safeguarding) or alternatively the National DV helpline 0808 2000247, Poole DA Outreach 01202 710777. </w:t>
      </w:r>
    </w:p>
    <w:p w14:paraId="03795F26" w14:textId="77777777" w:rsidR="00FB7AE5" w:rsidRDefault="00FB7AE5">
      <w:pPr>
        <w:tabs>
          <w:tab w:val="left" w:pos="567"/>
        </w:tabs>
        <w:jc w:val="both"/>
        <w:rPr>
          <w:rFonts w:ascii="Calibri" w:hAnsi="Calibri" w:cs="Calibri"/>
          <w:b/>
          <w:bCs/>
          <w:sz w:val="22"/>
          <w:szCs w:val="22"/>
          <w:lang w:val="en-US"/>
        </w:rPr>
      </w:pPr>
    </w:p>
    <w:p w14:paraId="6243DE77"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15.   </w:t>
      </w:r>
      <w:r>
        <w:rPr>
          <w:rFonts w:ascii="Calibri" w:hAnsi="Calibri" w:cs="Calibri"/>
          <w:b/>
          <w:bCs/>
          <w:sz w:val="22"/>
          <w:szCs w:val="22"/>
          <w:lang w:val="en-US"/>
        </w:rPr>
        <w:tab/>
        <w:t>Remember</w:t>
      </w:r>
    </w:p>
    <w:p w14:paraId="60BA54C5" w14:textId="77777777" w:rsidR="00FB7AE5" w:rsidRDefault="00FB7AE5">
      <w:pPr>
        <w:jc w:val="both"/>
        <w:rPr>
          <w:rFonts w:ascii="Calibri" w:hAnsi="Calibri" w:cs="Calibri"/>
          <w:sz w:val="22"/>
          <w:szCs w:val="22"/>
          <w:lang w:val="en-US"/>
        </w:rPr>
      </w:pPr>
    </w:p>
    <w:p w14:paraId="6752E5BA"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15.1 </w:t>
      </w:r>
      <w:r>
        <w:rPr>
          <w:rFonts w:ascii="Calibri" w:hAnsi="Calibri" w:cs="Calibri"/>
          <w:sz w:val="22"/>
          <w:szCs w:val="22"/>
          <w:lang w:val="en-US"/>
        </w:rPr>
        <w:tab/>
        <w:t xml:space="preserve">Any suspicion or concern that a child or young person may be suffering, or at risk of suffering significant harm, MUST be acted on.  Doing nothing is not an option. Any suspicion or concerns will be reported without delay to the DSL or Deputy.  If they are not </w:t>
      </w:r>
      <w:r w:rsidR="0021248E">
        <w:rPr>
          <w:rFonts w:ascii="Calibri" w:hAnsi="Calibri" w:cs="Calibri"/>
          <w:sz w:val="22"/>
          <w:szCs w:val="22"/>
          <w:lang w:val="en-US"/>
        </w:rPr>
        <w:t>available,</w:t>
      </w:r>
      <w:r>
        <w:rPr>
          <w:rFonts w:ascii="Calibri" w:hAnsi="Calibri" w:cs="Calibri"/>
          <w:sz w:val="22"/>
          <w:szCs w:val="22"/>
          <w:lang w:val="en-US"/>
        </w:rPr>
        <w:t xml:space="preserve"> the staff member will discuss their concerns as soon as possible with either</w:t>
      </w:r>
    </w:p>
    <w:p w14:paraId="7243FA71" w14:textId="77777777" w:rsidR="00FB7AE5" w:rsidRDefault="00FB7AE5">
      <w:pPr>
        <w:ind w:left="567" w:hanging="567"/>
        <w:jc w:val="both"/>
        <w:rPr>
          <w:rFonts w:ascii="Calibri" w:hAnsi="Calibri" w:cs="Calibri"/>
          <w:sz w:val="22"/>
          <w:szCs w:val="22"/>
          <w:lang w:val="en-US"/>
        </w:rPr>
      </w:pPr>
    </w:p>
    <w:p w14:paraId="34EBB424" w14:textId="77777777" w:rsidR="00FB7AE5" w:rsidRPr="0021248E" w:rsidRDefault="00FB7AE5" w:rsidP="0021248E">
      <w:pPr>
        <w:pStyle w:val="ListParagraph"/>
        <w:numPr>
          <w:ilvl w:val="0"/>
          <w:numId w:val="38"/>
        </w:numPr>
        <w:tabs>
          <w:tab w:val="left" w:pos="993"/>
        </w:tabs>
        <w:jc w:val="both"/>
        <w:rPr>
          <w:rFonts w:ascii="Calibri" w:hAnsi="Calibri" w:cs="Calibri"/>
          <w:sz w:val="22"/>
          <w:szCs w:val="22"/>
          <w:lang w:val="en-US"/>
        </w:rPr>
      </w:pPr>
      <w:r w:rsidRPr="0021248E">
        <w:rPr>
          <w:rFonts w:ascii="Calibri" w:hAnsi="Calibri" w:cs="Calibri"/>
          <w:sz w:val="22"/>
          <w:szCs w:val="22"/>
          <w:lang w:val="en-US"/>
        </w:rPr>
        <w:t>another senior member of staff or</w:t>
      </w:r>
    </w:p>
    <w:p w14:paraId="516AA2EB" w14:textId="62503EB5" w:rsidR="00FB7AE5" w:rsidRPr="0021248E" w:rsidRDefault="00FB7AE5" w:rsidP="0021248E">
      <w:pPr>
        <w:pStyle w:val="ListParagraph"/>
        <w:numPr>
          <w:ilvl w:val="0"/>
          <w:numId w:val="38"/>
        </w:numPr>
        <w:tabs>
          <w:tab w:val="left" w:pos="993"/>
        </w:tabs>
        <w:jc w:val="both"/>
        <w:rPr>
          <w:rFonts w:ascii="Calibri" w:hAnsi="Calibri" w:cs="Calibri"/>
          <w:sz w:val="22"/>
          <w:szCs w:val="22"/>
          <w:lang w:val="en-US"/>
        </w:rPr>
      </w:pPr>
      <w:r w:rsidRPr="0021248E">
        <w:rPr>
          <w:rFonts w:ascii="Calibri" w:hAnsi="Calibri" w:cs="Calibri"/>
          <w:sz w:val="22"/>
          <w:szCs w:val="22"/>
          <w:lang w:val="en-US"/>
        </w:rPr>
        <w:t xml:space="preserve">the duty worker in the </w:t>
      </w:r>
      <w:r w:rsidR="001A0773">
        <w:rPr>
          <w:rFonts w:ascii="Calibri" w:hAnsi="Calibri" w:cs="Calibri"/>
          <w:sz w:val="22"/>
          <w:szCs w:val="22"/>
          <w:lang w:val="en-US"/>
        </w:rPr>
        <w:t>BCP</w:t>
      </w:r>
      <w:r w:rsidRPr="0021248E">
        <w:rPr>
          <w:rFonts w:ascii="Calibri" w:hAnsi="Calibri" w:cs="Calibri"/>
          <w:sz w:val="22"/>
          <w:szCs w:val="22"/>
          <w:lang w:val="en-US"/>
        </w:rPr>
        <w:t xml:space="preserve"> MASH Team responsible for the area where the child lives.</w:t>
      </w:r>
    </w:p>
    <w:p w14:paraId="02F8E30C" w14:textId="77777777" w:rsidR="00FB7AE5" w:rsidRDefault="00FB7AE5">
      <w:pPr>
        <w:jc w:val="both"/>
        <w:rPr>
          <w:rFonts w:ascii="Calibri" w:hAnsi="Calibri" w:cs="Calibri"/>
          <w:sz w:val="22"/>
          <w:szCs w:val="22"/>
          <w:lang w:val="en-US"/>
        </w:rPr>
      </w:pPr>
    </w:p>
    <w:p w14:paraId="212AF663" w14:textId="77777777" w:rsidR="00FB7AE5" w:rsidRDefault="00FB7AE5">
      <w:pPr>
        <w:ind w:firstLine="632"/>
        <w:jc w:val="both"/>
        <w:rPr>
          <w:rFonts w:ascii="Calibri" w:hAnsi="Calibri" w:cs="Calibri"/>
          <w:sz w:val="22"/>
          <w:szCs w:val="22"/>
          <w:lang w:val="en-US"/>
        </w:rPr>
      </w:pPr>
      <w:r>
        <w:rPr>
          <w:rFonts w:ascii="Calibri" w:hAnsi="Calibri" w:cs="Calibri"/>
          <w:sz w:val="22"/>
          <w:szCs w:val="22"/>
          <w:lang w:val="en-US"/>
        </w:rPr>
        <w:t>Anyone can make a referral to the MASH, not just the DSLs.</w:t>
      </w:r>
    </w:p>
    <w:p w14:paraId="083B0232" w14:textId="77777777" w:rsidR="00FB7AE5" w:rsidRDefault="00FB7AE5">
      <w:pPr>
        <w:jc w:val="both"/>
        <w:rPr>
          <w:rFonts w:ascii="Calibri" w:hAnsi="Calibri" w:cs="Calibri"/>
          <w:sz w:val="22"/>
          <w:szCs w:val="22"/>
          <w:lang w:val="en-US"/>
        </w:rPr>
      </w:pPr>
    </w:p>
    <w:p w14:paraId="5ACFF48E"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15.2</w:t>
      </w:r>
      <w:r>
        <w:rPr>
          <w:rFonts w:ascii="Calibri" w:hAnsi="Calibri" w:cs="Calibri"/>
          <w:sz w:val="22"/>
          <w:szCs w:val="22"/>
          <w:lang w:val="en-US"/>
        </w:rPr>
        <w:tab/>
        <w:t xml:space="preserve">It is important that everyone in the school is aware that the person who first encounters a case of alleged or suspected abuse is not responsible for making a judgement about whether or not abuse has occurred and should not conduct an </w:t>
      </w:r>
      <w:r>
        <w:rPr>
          <w:rFonts w:ascii="Calibri" w:hAnsi="Calibri" w:cs="Calibri"/>
          <w:sz w:val="22"/>
          <w:szCs w:val="22"/>
        </w:rPr>
        <w:t>‘</w:t>
      </w:r>
      <w:r>
        <w:rPr>
          <w:rFonts w:ascii="Calibri" w:hAnsi="Calibri" w:cs="Calibri"/>
          <w:sz w:val="22"/>
          <w:szCs w:val="22"/>
          <w:lang w:val="en-US"/>
        </w:rPr>
        <w:t>investigation</w:t>
      </w:r>
      <w:r>
        <w:rPr>
          <w:rFonts w:ascii="Calibri" w:hAnsi="Calibri" w:cs="Calibri"/>
          <w:sz w:val="22"/>
          <w:szCs w:val="22"/>
        </w:rPr>
        <w:t>’</w:t>
      </w:r>
      <w:r>
        <w:rPr>
          <w:rFonts w:ascii="Calibri" w:hAnsi="Calibri" w:cs="Calibri"/>
          <w:sz w:val="22"/>
          <w:szCs w:val="22"/>
          <w:lang w:val="en-US"/>
        </w:rPr>
        <w:t xml:space="preserve"> to establish whether the child is telling the truth. That is a task for social workers and the Police following a referral to them of concern about a child.  The role of school staff is to act promptly on the information received.</w:t>
      </w:r>
    </w:p>
    <w:p w14:paraId="76E5D4DB" w14:textId="77777777" w:rsidR="00FB7AE5" w:rsidRDefault="00FB7AE5">
      <w:pPr>
        <w:jc w:val="both"/>
        <w:rPr>
          <w:rFonts w:ascii="Calibri" w:hAnsi="Calibri" w:cs="Calibri"/>
          <w:sz w:val="22"/>
          <w:szCs w:val="22"/>
          <w:lang w:val="en-US"/>
        </w:rPr>
      </w:pPr>
    </w:p>
    <w:p w14:paraId="6A23DDA0"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15.3 </w:t>
      </w:r>
      <w:r>
        <w:rPr>
          <w:rFonts w:ascii="Calibri" w:hAnsi="Calibri" w:cs="Calibri"/>
          <w:sz w:val="22"/>
          <w:szCs w:val="22"/>
          <w:lang w:val="en-US"/>
        </w:rPr>
        <w:tab/>
        <w:t xml:space="preserve">This applies regardless of the alleged </w:t>
      </w:r>
      <w:r>
        <w:rPr>
          <w:rFonts w:ascii="Calibri" w:hAnsi="Calibri" w:cs="Calibri"/>
          <w:sz w:val="22"/>
          <w:szCs w:val="22"/>
        </w:rPr>
        <w:t>‘</w:t>
      </w:r>
      <w:r>
        <w:rPr>
          <w:rFonts w:ascii="Calibri" w:hAnsi="Calibri" w:cs="Calibri"/>
          <w:sz w:val="22"/>
          <w:szCs w:val="22"/>
          <w:lang w:val="en-US"/>
        </w:rPr>
        <w:t>perpetrator</w:t>
      </w:r>
      <w:r>
        <w:rPr>
          <w:rFonts w:ascii="Calibri" w:hAnsi="Calibri" w:cs="Calibri"/>
          <w:sz w:val="22"/>
          <w:szCs w:val="22"/>
        </w:rPr>
        <w:t>’</w:t>
      </w:r>
      <w:r>
        <w:rPr>
          <w:rFonts w:ascii="Calibri" w:hAnsi="Calibri" w:cs="Calibri"/>
          <w:sz w:val="22"/>
          <w:szCs w:val="22"/>
          <w:lang w:val="en-US"/>
        </w:rPr>
        <w:t>: whether the child talks about a family member or someone outside school, a member of staff or another child/student.</w:t>
      </w:r>
    </w:p>
    <w:p w14:paraId="7CFA3DEE" w14:textId="77777777" w:rsidR="00FB7AE5" w:rsidRDefault="00FB7AE5">
      <w:pPr>
        <w:jc w:val="both"/>
        <w:rPr>
          <w:rFonts w:ascii="Calibri" w:hAnsi="Calibri" w:cs="Calibri"/>
          <w:sz w:val="22"/>
          <w:szCs w:val="22"/>
          <w:lang w:val="en-US"/>
        </w:rPr>
      </w:pPr>
    </w:p>
    <w:p w14:paraId="2726C880"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15.4 </w:t>
      </w:r>
      <w:r>
        <w:rPr>
          <w:rFonts w:ascii="Calibri" w:hAnsi="Calibri" w:cs="Calibri"/>
          <w:sz w:val="22"/>
          <w:szCs w:val="22"/>
          <w:lang w:val="en-US"/>
        </w:rPr>
        <w:tab/>
        <w:t xml:space="preserve">A careful record will be made of what has been seen/heard that has led to the concerns and the date, time, location and people who were present.  As far as possible, staff should record verbatim what was said and by whom.  </w:t>
      </w:r>
    </w:p>
    <w:p w14:paraId="15E6A5DA" w14:textId="77777777" w:rsidR="00FB7AE5" w:rsidRDefault="00FB7AE5">
      <w:pPr>
        <w:jc w:val="both"/>
        <w:rPr>
          <w:rFonts w:ascii="Calibri" w:hAnsi="Calibri" w:cs="Calibri"/>
          <w:i/>
          <w:iCs/>
          <w:sz w:val="22"/>
          <w:szCs w:val="22"/>
          <w:lang w:val="en-US"/>
        </w:rPr>
      </w:pPr>
    </w:p>
    <w:p w14:paraId="4C755D62"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15.5 </w:t>
      </w:r>
      <w:r>
        <w:rPr>
          <w:rFonts w:ascii="Calibri" w:hAnsi="Calibri" w:cs="Calibri"/>
          <w:sz w:val="22"/>
          <w:szCs w:val="22"/>
          <w:lang w:val="en-US"/>
        </w:rPr>
        <w:tab/>
        <w:t>The DSL will keep a record of the conversation with the duty worker and other social workers, noting what actions will be taken and by whom, giving the date and time of the referral.  The referral will be confirmed in writing on the inter-agency referral form as soon as possible and at least within 48 hours.  Any pre-existing assessments such as through the Common Assessment Framework should be attached.</w:t>
      </w:r>
    </w:p>
    <w:p w14:paraId="4D8C537D" w14:textId="77777777" w:rsidR="00FB7AE5" w:rsidRDefault="00FB7AE5">
      <w:pPr>
        <w:jc w:val="both"/>
        <w:rPr>
          <w:rFonts w:ascii="Calibri" w:hAnsi="Calibri" w:cs="Calibri"/>
          <w:sz w:val="22"/>
          <w:szCs w:val="22"/>
          <w:lang w:val="en-US"/>
        </w:rPr>
      </w:pPr>
    </w:p>
    <w:p w14:paraId="1B6BC8EA" w14:textId="77777777" w:rsidR="00FB7AE5" w:rsidRDefault="00FB7AE5">
      <w:pPr>
        <w:jc w:val="both"/>
        <w:rPr>
          <w:rFonts w:ascii="Calibri" w:hAnsi="Calibri" w:cs="Calibri"/>
          <w:sz w:val="22"/>
          <w:szCs w:val="22"/>
          <w:lang w:val="en-US"/>
        </w:rPr>
      </w:pPr>
      <w:r>
        <w:rPr>
          <w:rFonts w:ascii="Calibri" w:hAnsi="Calibri" w:cs="Calibri"/>
          <w:b/>
          <w:bCs/>
          <w:sz w:val="22"/>
          <w:szCs w:val="22"/>
          <w:lang w:val="en-US"/>
        </w:rPr>
        <w:t>See Appendix 3 for detailed record keeping guidance</w:t>
      </w:r>
      <w:r>
        <w:rPr>
          <w:rFonts w:ascii="Calibri" w:hAnsi="Calibri" w:cs="Calibri"/>
          <w:sz w:val="22"/>
          <w:szCs w:val="22"/>
          <w:lang w:val="en-US"/>
        </w:rPr>
        <w:t>.</w:t>
      </w:r>
    </w:p>
    <w:p w14:paraId="11077F12" w14:textId="77777777" w:rsidR="00FB7AE5" w:rsidRDefault="00FB7AE5">
      <w:pPr>
        <w:jc w:val="both"/>
        <w:rPr>
          <w:rFonts w:ascii="Calibri" w:hAnsi="Calibri" w:cs="Calibri"/>
          <w:b/>
          <w:bCs/>
          <w:sz w:val="22"/>
          <w:szCs w:val="22"/>
          <w:lang w:val="en-US"/>
        </w:rPr>
      </w:pPr>
    </w:p>
    <w:p w14:paraId="67A282A5"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16.  Response from </w:t>
      </w:r>
      <w:r w:rsidR="009C6072">
        <w:rPr>
          <w:rFonts w:ascii="Calibri" w:hAnsi="Calibri" w:cs="Calibri"/>
          <w:b/>
          <w:bCs/>
          <w:sz w:val="22"/>
          <w:szCs w:val="22"/>
          <w:lang w:val="en-US"/>
        </w:rPr>
        <w:t>Early Help Advice Point (</w:t>
      </w:r>
      <w:r>
        <w:rPr>
          <w:rFonts w:ascii="Calibri" w:hAnsi="Calibri" w:cs="Calibri"/>
          <w:b/>
          <w:bCs/>
          <w:sz w:val="22"/>
          <w:szCs w:val="22"/>
          <w:lang w:val="en-US"/>
        </w:rPr>
        <w:t>EHAP</w:t>
      </w:r>
      <w:r w:rsidR="009C6072">
        <w:rPr>
          <w:rFonts w:ascii="Calibri" w:hAnsi="Calibri" w:cs="Calibri"/>
          <w:b/>
          <w:bCs/>
          <w:sz w:val="22"/>
          <w:szCs w:val="22"/>
          <w:lang w:val="en-US"/>
        </w:rPr>
        <w:t>)</w:t>
      </w:r>
      <w:r>
        <w:rPr>
          <w:rFonts w:ascii="Calibri" w:hAnsi="Calibri" w:cs="Calibri"/>
          <w:b/>
          <w:bCs/>
          <w:sz w:val="22"/>
          <w:szCs w:val="22"/>
          <w:lang w:val="en-US"/>
        </w:rPr>
        <w:t xml:space="preserve"> and/or MASH</w:t>
      </w:r>
    </w:p>
    <w:p w14:paraId="607ADB1E" w14:textId="77777777" w:rsidR="00B7712F" w:rsidRDefault="00B7712F">
      <w:pPr>
        <w:tabs>
          <w:tab w:val="left" w:pos="567"/>
        </w:tabs>
        <w:jc w:val="both"/>
        <w:rPr>
          <w:rFonts w:ascii="Calibri" w:hAnsi="Calibri" w:cs="Calibri"/>
          <w:b/>
          <w:bCs/>
          <w:sz w:val="22"/>
          <w:szCs w:val="22"/>
          <w:lang w:val="en-US"/>
        </w:rPr>
      </w:pPr>
    </w:p>
    <w:p w14:paraId="6434EC4E" w14:textId="77777777" w:rsidR="00FB7AE5" w:rsidRDefault="00FB7AE5">
      <w:pPr>
        <w:jc w:val="both"/>
        <w:rPr>
          <w:rFonts w:ascii="Calibri" w:hAnsi="Calibri" w:cs="Calibri"/>
          <w:b/>
          <w:bCs/>
          <w:sz w:val="22"/>
          <w:szCs w:val="22"/>
          <w:lang w:val="en-US"/>
        </w:rPr>
      </w:pPr>
    </w:p>
    <w:p w14:paraId="5D5A6771" w14:textId="77777777" w:rsidR="00FB7AE5" w:rsidRDefault="00FB7AE5">
      <w:pPr>
        <w:tabs>
          <w:tab w:val="left" w:pos="720"/>
        </w:tabs>
        <w:ind w:left="720" w:hanging="293"/>
        <w:jc w:val="both"/>
        <w:rPr>
          <w:rFonts w:ascii="Calibri" w:hAnsi="Calibri" w:cs="Calibri"/>
          <w:sz w:val="22"/>
          <w:szCs w:val="22"/>
          <w:u w:val="single"/>
          <w:lang w:val="en-US"/>
        </w:rPr>
      </w:pPr>
      <w:r>
        <w:rPr>
          <w:rFonts w:ascii="Calibri" w:hAnsi="Calibri" w:cs="Calibri"/>
          <w:sz w:val="22"/>
          <w:szCs w:val="22"/>
          <w:u w:val="single"/>
          <w:lang w:val="en-US"/>
        </w:rPr>
        <w:t>Referral</w:t>
      </w:r>
    </w:p>
    <w:p w14:paraId="703F4499" w14:textId="77777777" w:rsidR="00FB7AE5" w:rsidRDefault="00FB7AE5">
      <w:pPr>
        <w:tabs>
          <w:tab w:val="left" w:pos="720"/>
        </w:tabs>
        <w:ind w:left="720"/>
        <w:jc w:val="both"/>
        <w:rPr>
          <w:rFonts w:ascii="Calibri" w:hAnsi="Calibri" w:cs="Calibri"/>
          <w:sz w:val="22"/>
          <w:szCs w:val="22"/>
          <w:lang w:val="en-US"/>
        </w:rPr>
      </w:pPr>
      <w:r>
        <w:rPr>
          <w:rFonts w:ascii="Calibri" w:hAnsi="Calibri" w:cs="Calibri"/>
          <w:sz w:val="22"/>
          <w:szCs w:val="22"/>
          <w:lang w:val="en-US"/>
        </w:rPr>
        <w:t xml:space="preserve">Once a referral is received by the relevant team, a manager will decide on the next course of action within one working day.  When there is concern that a child is suffering, or likely to suffer significant harm, this will be decided more quickly and a strategy discussion held with the Police and Health professionals (section 47 Children Act 1989). </w:t>
      </w:r>
    </w:p>
    <w:p w14:paraId="463786A9" w14:textId="77777777" w:rsidR="00FB7AE5" w:rsidRDefault="00FB7AE5">
      <w:pPr>
        <w:tabs>
          <w:tab w:val="left" w:pos="360"/>
        </w:tabs>
        <w:jc w:val="both"/>
        <w:rPr>
          <w:rFonts w:ascii="Calibri" w:hAnsi="Calibri" w:cs="Calibri"/>
          <w:sz w:val="22"/>
          <w:szCs w:val="22"/>
          <w:lang w:val="en-US"/>
        </w:rPr>
      </w:pPr>
    </w:p>
    <w:p w14:paraId="5B35DC95" w14:textId="77777777" w:rsidR="007A66B0" w:rsidRDefault="007A66B0">
      <w:pPr>
        <w:tabs>
          <w:tab w:val="left" w:pos="360"/>
        </w:tabs>
        <w:jc w:val="both"/>
        <w:rPr>
          <w:rFonts w:ascii="Calibri" w:hAnsi="Calibri" w:cs="Calibri"/>
          <w:sz w:val="22"/>
          <w:szCs w:val="22"/>
          <w:lang w:val="en-US"/>
        </w:rPr>
      </w:pPr>
    </w:p>
    <w:p w14:paraId="3C5C1C24" w14:textId="437A3EC4" w:rsidR="00FB7AE5" w:rsidRDefault="00FB7AE5">
      <w:pPr>
        <w:tabs>
          <w:tab w:val="left" w:pos="360"/>
        </w:tabs>
        <w:ind w:left="720"/>
        <w:jc w:val="both"/>
        <w:rPr>
          <w:rFonts w:ascii="Calibri" w:hAnsi="Calibri" w:cs="Calibri"/>
          <w:sz w:val="22"/>
          <w:szCs w:val="22"/>
          <w:lang w:val="en-US"/>
        </w:rPr>
      </w:pPr>
      <w:r>
        <w:rPr>
          <w:rFonts w:ascii="Calibri" w:hAnsi="Calibri" w:cs="Calibri"/>
          <w:sz w:val="22"/>
          <w:szCs w:val="22"/>
          <w:lang w:val="en-US"/>
        </w:rPr>
        <w:t xml:space="preserve">The Designated Safeguarding Lead should be told within three working days of the outcome of the referral.  If this does not happen s/he will contact the duty worker again.  If s/he disagrees with the decisions made by social workers or the outcome of the referral, the matter can be raised under the escalation policy (available on the </w:t>
      </w:r>
      <w:r w:rsidR="00CB1012">
        <w:rPr>
          <w:rFonts w:ascii="Calibri" w:hAnsi="Calibri" w:cs="Calibri"/>
          <w:sz w:val="22"/>
          <w:szCs w:val="22"/>
          <w:lang w:val="en-US"/>
        </w:rPr>
        <w:t xml:space="preserve">Pan Dorset Safeguarding Children Partnership </w:t>
      </w:r>
      <w:r>
        <w:rPr>
          <w:rFonts w:ascii="Calibri" w:hAnsi="Calibri" w:cs="Calibri"/>
          <w:sz w:val="22"/>
          <w:szCs w:val="22"/>
          <w:lang w:val="en-US"/>
        </w:rPr>
        <w:t>website).</w:t>
      </w:r>
    </w:p>
    <w:p w14:paraId="34B06D04" w14:textId="77777777" w:rsidR="00FB7AE5" w:rsidRDefault="00FB7AE5">
      <w:pPr>
        <w:tabs>
          <w:tab w:val="left" w:pos="360"/>
        </w:tabs>
        <w:ind w:left="720"/>
        <w:jc w:val="both"/>
        <w:rPr>
          <w:rFonts w:ascii="Calibri" w:hAnsi="Calibri" w:cs="Calibri"/>
          <w:sz w:val="22"/>
          <w:szCs w:val="22"/>
          <w:lang w:val="en-US"/>
        </w:rPr>
      </w:pPr>
    </w:p>
    <w:p w14:paraId="6F53076B" w14:textId="77777777" w:rsidR="00FB7AE5" w:rsidRDefault="00FB7AE5">
      <w:pPr>
        <w:tabs>
          <w:tab w:val="left" w:pos="720"/>
        </w:tabs>
        <w:ind w:left="720" w:hanging="293"/>
        <w:jc w:val="both"/>
        <w:rPr>
          <w:rFonts w:ascii="Calibri" w:hAnsi="Calibri" w:cs="Calibri"/>
          <w:sz w:val="22"/>
          <w:szCs w:val="22"/>
          <w:u w:val="single"/>
          <w:lang w:val="en-US"/>
        </w:rPr>
      </w:pPr>
      <w:r>
        <w:rPr>
          <w:rFonts w:ascii="Calibri" w:hAnsi="Calibri" w:cs="Calibri"/>
          <w:sz w:val="22"/>
          <w:szCs w:val="22"/>
          <w:u w:val="single"/>
          <w:lang w:val="en-US"/>
        </w:rPr>
        <w:t>Assessment</w:t>
      </w:r>
    </w:p>
    <w:p w14:paraId="5F509353" w14:textId="77777777" w:rsidR="00FB7AE5" w:rsidRDefault="00FB7AE5">
      <w:pPr>
        <w:ind w:left="720"/>
        <w:jc w:val="both"/>
        <w:rPr>
          <w:rFonts w:ascii="Calibri" w:hAnsi="Calibri" w:cs="Calibri"/>
          <w:sz w:val="22"/>
          <w:szCs w:val="22"/>
          <w:lang w:val="en-US"/>
        </w:rPr>
      </w:pPr>
      <w:r>
        <w:rPr>
          <w:rFonts w:ascii="Calibri" w:hAnsi="Calibri" w:cs="Calibri"/>
          <w:sz w:val="22"/>
          <w:szCs w:val="22"/>
          <w:lang w:val="en-US"/>
        </w:rPr>
        <w:t xml:space="preserve">All assessments should be planned and </w:t>
      </w:r>
      <w:r w:rsidR="0021248E">
        <w:rPr>
          <w:rFonts w:ascii="Calibri" w:hAnsi="Calibri" w:cs="Calibri"/>
          <w:sz w:val="22"/>
          <w:szCs w:val="22"/>
          <w:lang w:val="en-US"/>
        </w:rPr>
        <w:t>coordinated</w:t>
      </w:r>
      <w:r>
        <w:rPr>
          <w:rFonts w:ascii="Calibri" w:hAnsi="Calibri" w:cs="Calibri"/>
          <w:sz w:val="22"/>
          <w:szCs w:val="22"/>
          <w:lang w:val="en-US"/>
        </w:rPr>
        <w:t xml:space="preserve"> by a qualified social worker.  They should be holistic, involving other professionals, parents/</w:t>
      </w:r>
      <w:proofErr w:type="spellStart"/>
      <w:r>
        <w:rPr>
          <w:rFonts w:ascii="Calibri" w:hAnsi="Calibri" w:cs="Calibri"/>
          <w:sz w:val="22"/>
          <w:szCs w:val="22"/>
          <w:lang w:val="en-US"/>
        </w:rPr>
        <w:t>carers</w:t>
      </w:r>
      <w:proofErr w:type="spellEnd"/>
      <w:r>
        <w:rPr>
          <w:rFonts w:ascii="Calibri" w:hAnsi="Calibri" w:cs="Calibri"/>
          <w:sz w:val="22"/>
          <w:szCs w:val="22"/>
          <w:lang w:val="en-US"/>
        </w:rPr>
        <w:t xml:space="preserve"> and the children themselves as far as practicable.  Assessments should show analysis, be focused on outcomes and usually take no longer than 45 working days.  School staff have a responsibility to contribute to the assessment.</w:t>
      </w:r>
    </w:p>
    <w:p w14:paraId="3130AFF2" w14:textId="77777777" w:rsidR="00FB7AE5" w:rsidRDefault="00FB7AE5">
      <w:pPr>
        <w:ind w:left="720"/>
        <w:jc w:val="both"/>
        <w:rPr>
          <w:rFonts w:ascii="Calibri" w:hAnsi="Calibri" w:cs="Calibri"/>
          <w:sz w:val="22"/>
          <w:szCs w:val="22"/>
          <w:lang w:val="en-US"/>
        </w:rPr>
      </w:pPr>
    </w:p>
    <w:p w14:paraId="33DA93C2" w14:textId="77777777" w:rsidR="00FB7AE5" w:rsidRDefault="00FB7AE5">
      <w:pPr>
        <w:tabs>
          <w:tab w:val="left" w:pos="720"/>
        </w:tabs>
        <w:ind w:left="720" w:hanging="293"/>
        <w:jc w:val="both"/>
        <w:rPr>
          <w:rFonts w:ascii="Calibri" w:hAnsi="Calibri" w:cs="Calibri"/>
          <w:sz w:val="22"/>
          <w:szCs w:val="22"/>
          <w:u w:val="single"/>
          <w:lang w:val="en-US"/>
        </w:rPr>
      </w:pPr>
      <w:r>
        <w:rPr>
          <w:rFonts w:ascii="Calibri" w:hAnsi="Calibri" w:cs="Calibri"/>
          <w:sz w:val="22"/>
          <w:szCs w:val="22"/>
          <w:u w:val="single"/>
          <w:lang w:val="en-US"/>
        </w:rPr>
        <w:t>S47 Enquiries (regarding significant harm)</w:t>
      </w:r>
    </w:p>
    <w:p w14:paraId="63633FD5" w14:textId="77777777" w:rsidR="00FB7AE5" w:rsidRDefault="00FB7AE5">
      <w:pPr>
        <w:ind w:left="720"/>
        <w:jc w:val="both"/>
        <w:rPr>
          <w:rFonts w:ascii="Calibri" w:hAnsi="Calibri" w:cs="Calibri"/>
          <w:sz w:val="22"/>
          <w:szCs w:val="22"/>
          <w:lang w:val="en-US"/>
        </w:rPr>
      </w:pPr>
      <w:r>
        <w:rPr>
          <w:rFonts w:ascii="Calibri" w:hAnsi="Calibri" w:cs="Calibri"/>
          <w:sz w:val="22"/>
          <w:szCs w:val="22"/>
          <w:lang w:val="en-US"/>
        </w:rPr>
        <w:t>The process of the investigation is determined by the needs of the case, but the child/young person will always be seen as part of that process.  On occasions, this will mean the child/young person is jointly interviewed by the Police and social workers, sometimes at a special suite where a video-recording of the interview is made.</w:t>
      </w:r>
    </w:p>
    <w:p w14:paraId="7194BDB8" w14:textId="77777777" w:rsidR="00FB7AE5" w:rsidRDefault="00FB7AE5">
      <w:pPr>
        <w:jc w:val="both"/>
        <w:rPr>
          <w:rFonts w:ascii="Calibri" w:hAnsi="Calibri" w:cs="Calibri"/>
          <w:sz w:val="22"/>
          <w:szCs w:val="22"/>
          <w:lang w:val="en-US"/>
        </w:rPr>
      </w:pPr>
    </w:p>
    <w:p w14:paraId="723F38E5" w14:textId="77777777" w:rsidR="00FB7AE5" w:rsidRDefault="00FB7AE5">
      <w:pPr>
        <w:tabs>
          <w:tab w:val="left" w:pos="720"/>
        </w:tabs>
        <w:ind w:left="720" w:hanging="293"/>
        <w:jc w:val="both"/>
        <w:rPr>
          <w:rFonts w:ascii="Calibri" w:hAnsi="Calibri" w:cs="Calibri"/>
          <w:sz w:val="22"/>
          <w:szCs w:val="22"/>
          <w:u w:val="single"/>
          <w:lang w:val="en-US"/>
        </w:rPr>
      </w:pPr>
      <w:r>
        <w:rPr>
          <w:rFonts w:ascii="Calibri" w:hAnsi="Calibri" w:cs="Calibri"/>
          <w:sz w:val="22"/>
          <w:szCs w:val="22"/>
          <w:u w:val="single"/>
          <w:lang w:val="en-US"/>
        </w:rPr>
        <w:t>The Child Protection Conference</w:t>
      </w:r>
    </w:p>
    <w:p w14:paraId="7E76AF89" w14:textId="3806B86A" w:rsidR="00FB7AE5" w:rsidRDefault="00FB7AE5">
      <w:pPr>
        <w:ind w:left="720"/>
        <w:jc w:val="both"/>
        <w:rPr>
          <w:rFonts w:ascii="Calibri" w:hAnsi="Calibri" w:cs="Calibri"/>
          <w:sz w:val="22"/>
          <w:szCs w:val="22"/>
          <w:lang w:val="en-US"/>
        </w:rPr>
      </w:pPr>
      <w:r>
        <w:rPr>
          <w:rFonts w:ascii="Calibri" w:hAnsi="Calibri" w:cs="Calibri"/>
          <w:sz w:val="22"/>
          <w:szCs w:val="22"/>
          <w:lang w:val="en-US"/>
        </w:rPr>
        <w:t>If,</w:t>
      </w:r>
      <w:r w:rsidR="004518C5">
        <w:rPr>
          <w:rFonts w:ascii="Calibri" w:hAnsi="Calibri" w:cs="Calibri"/>
          <w:sz w:val="22"/>
          <w:szCs w:val="22"/>
          <w:lang w:val="en-US"/>
        </w:rPr>
        <w:t xml:space="preserve"> following the S</w:t>
      </w:r>
      <w:r>
        <w:rPr>
          <w:rFonts w:ascii="Calibri" w:hAnsi="Calibri" w:cs="Calibri"/>
          <w:sz w:val="22"/>
          <w:szCs w:val="22"/>
          <w:lang w:val="en-US"/>
        </w:rPr>
        <w:t xml:space="preserve">47 enquiries, the concerns are substantiated and the child is judged to be at risk of significant harm, a Child Protection Conference (CPC) will normally be convened.  The CPC must be held within 15 days of the first strategy discussion and school staff will be invited to attend - normally the Headteacher or DSL.  This person will produce a written report in the correct format (a pro forma is available on the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website).  This will be shared with the child/young person and his/her family before the conference is held.  A copy will also be sent to the person chairing the initial CPC at least 24 hours in advance.</w:t>
      </w:r>
    </w:p>
    <w:p w14:paraId="2A390ED6" w14:textId="77777777" w:rsidR="00FB7AE5" w:rsidRDefault="00FB7AE5">
      <w:pPr>
        <w:ind w:left="720"/>
        <w:jc w:val="both"/>
        <w:rPr>
          <w:rFonts w:ascii="Calibri" w:hAnsi="Calibri" w:cs="Calibri"/>
          <w:sz w:val="22"/>
          <w:szCs w:val="22"/>
          <w:lang w:val="en-US"/>
        </w:rPr>
      </w:pPr>
    </w:p>
    <w:p w14:paraId="69FAE927" w14:textId="71D0802D" w:rsidR="00FB7AE5" w:rsidRDefault="00FB7AE5">
      <w:pPr>
        <w:ind w:left="720"/>
        <w:jc w:val="both"/>
        <w:rPr>
          <w:rFonts w:ascii="Calibri" w:hAnsi="Calibri" w:cs="Calibri"/>
          <w:sz w:val="22"/>
          <w:szCs w:val="22"/>
          <w:lang w:val="en-US"/>
        </w:rPr>
      </w:pPr>
      <w:r>
        <w:rPr>
          <w:rFonts w:ascii="Calibri" w:hAnsi="Calibri" w:cs="Calibri"/>
          <w:sz w:val="22"/>
          <w:szCs w:val="22"/>
          <w:lang w:val="en-US"/>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website), </w:t>
      </w:r>
      <w:r>
        <w:rPr>
          <w:rFonts w:ascii="Calibri" w:hAnsi="Calibri" w:cs="Calibri"/>
          <w:i/>
          <w:iCs/>
          <w:sz w:val="22"/>
          <w:szCs w:val="22"/>
          <w:lang w:val="en-US"/>
        </w:rPr>
        <w:t>particularly</w:t>
      </w:r>
      <w:r>
        <w:rPr>
          <w:rFonts w:ascii="Calibri" w:hAnsi="Calibri" w:cs="Calibri"/>
          <w:sz w:val="22"/>
          <w:szCs w:val="22"/>
          <w:lang w:val="en-US"/>
        </w:rPr>
        <w:t xml:space="preserve"> if the child</w:t>
      </w:r>
      <w:r>
        <w:rPr>
          <w:rFonts w:ascii="Calibri" w:hAnsi="Calibri" w:cs="Calibri"/>
          <w:sz w:val="22"/>
          <w:szCs w:val="22"/>
        </w:rPr>
        <w:t>’</w:t>
      </w:r>
      <w:r>
        <w:rPr>
          <w:rFonts w:ascii="Calibri" w:hAnsi="Calibri" w:cs="Calibri"/>
          <w:sz w:val="22"/>
          <w:szCs w:val="22"/>
          <w:lang w:val="en-US"/>
        </w:rPr>
        <w:t>s situation does not appear to be improving.</w:t>
      </w:r>
    </w:p>
    <w:p w14:paraId="59CF6CF6" w14:textId="77777777" w:rsidR="00FB7AE5" w:rsidRDefault="00FB7AE5">
      <w:pPr>
        <w:ind w:left="720"/>
        <w:jc w:val="both"/>
        <w:rPr>
          <w:rFonts w:ascii="Calibri" w:hAnsi="Calibri" w:cs="Calibri"/>
          <w:sz w:val="22"/>
          <w:szCs w:val="22"/>
          <w:lang w:val="en-US"/>
        </w:rPr>
      </w:pPr>
    </w:p>
    <w:p w14:paraId="0593F383" w14:textId="77777777" w:rsidR="00FB7AE5" w:rsidRDefault="00FB7AE5">
      <w:pPr>
        <w:tabs>
          <w:tab w:val="left" w:pos="567"/>
        </w:tabs>
        <w:jc w:val="both"/>
        <w:rPr>
          <w:rFonts w:ascii="Calibri" w:hAnsi="Calibri" w:cs="Calibri"/>
          <w:sz w:val="22"/>
          <w:szCs w:val="22"/>
          <w:lang w:val="en-US"/>
        </w:rPr>
      </w:pPr>
      <w:r>
        <w:rPr>
          <w:rFonts w:ascii="Calibri" w:hAnsi="Calibri" w:cs="Calibri"/>
          <w:b/>
          <w:bCs/>
          <w:sz w:val="22"/>
          <w:szCs w:val="22"/>
          <w:lang w:val="en-US"/>
        </w:rPr>
        <w:t xml:space="preserve">17.   </w:t>
      </w:r>
      <w:r>
        <w:rPr>
          <w:rFonts w:ascii="Calibri" w:hAnsi="Calibri" w:cs="Calibri"/>
          <w:b/>
          <w:bCs/>
          <w:sz w:val="22"/>
          <w:szCs w:val="22"/>
          <w:lang w:val="en-US"/>
        </w:rPr>
        <w:tab/>
        <w:t>Responding to Allegations or Concerns about Staff or Volunteers</w:t>
      </w:r>
    </w:p>
    <w:p w14:paraId="17F18969" w14:textId="77777777" w:rsidR="00FB7AE5" w:rsidRDefault="00FB7AE5">
      <w:pPr>
        <w:jc w:val="both"/>
        <w:rPr>
          <w:rFonts w:ascii="Calibri" w:hAnsi="Calibri" w:cs="Calibri"/>
          <w:sz w:val="22"/>
          <w:szCs w:val="22"/>
          <w:lang w:val="en-US"/>
        </w:rPr>
      </w:pPr>
    </w:p>
    <w:p w14:paraId="28314A0D" w14:textId="430AE852"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17.1 </w:t>
      </w:r>
      <w:r>
        <w:rPr>
          <w:rFonts w:ascii="Calibri" w:hAnsi="Calibri" w:cs="Calibri"/>
          <w:sz w:val="22"/>
          <w:szCs w:val="22"/>
          <w:lang w:val="en-US"/>
        </w:rPr>
        <w:tab/>
        <w:t>Rigorous recruitment and selection procedures and adhering to the school</w:t>
      </w:r>
      <w:r>
        <w:rPr>
          <w:rFonts w:ascii="Calibri" w:hAnsi="Calibri" w:cs="Calibri"/>
          <w:sz w:val="22"/>
          <w:szCs w:val="22"/>
        </w:rPr>
        <w:t>’</w:t>
      </w:r>
      <w:r>
        <w:rPr>
          <w:rFonts w:ascii="Calibri" w:hAnsi="Calibri" w:cs="Calibri"/>
          <w:sz w:val="22"/>
          <w:szCs w:val="22"/>
          <w:lang w:val="en-US"/>
        </w:rPr>
        <w:t xml:space="preserve">s code of conduct and safer practice guidance will hopefully mean that there are relatively few allegations against or concerns about staff or volunteers.  However, if a member of staff has </w:t>
      </w:r>
      <w:r w:rsidR="00D572D8" w:rsidRPr="00D572D8">
        <w:rPr>
          <w:rFonts w:ascii="Calibri" w:hAnsi="Calibri" w:cs="Calibri"/>
          <w:sz w:val="22"/>
          <w:szCs w:val="22"/>
          <w:lang w:val="en-US"/>
        </w:rPr>
        <w:t>behaved or may have behaved in a way that indicates they may not be suitable to work with children</w:t>
      </w:r>
      <w:r>
        <w:rPr>
          <w:rFonts w:ascii="Calibri" w:hAnsi="Calibri" w:cs="Calibri"/>
          <w:sz w:val="22"/>
          <w:szCs w:val="22"/>
          <w:lang w:val="en-US"/>
        </w:rPr>
        <w:t>,</w:t>
      </w:r>
      <w:r w:rsidR="00D572D8">
        <w:rPr>
          <w:rFonts w:ascii="Calibri" w:hAnsi="Calibri" w:cs="Calibri"/>
          <w:sz w:val="22"/>
          <w:szCs w:val="22"/>
          <w:lang w:val="en-US"/>
        </w:rPr>
        <w:t xml:space="preserve"> including</w:t>
      </w:r>
      <w:r w:rsidR="00D572D8" w:rsidRPr="00D572D8">
        <w:rPr>
          <w:rFonts w:ascii="Calibri" w:hAnsi="Calibri" w:cs="Calibri"/>
          <w:sz w:val="22"/>
          <w:szCs w:val="22"/>
          <w:lang w:val="en-US"/>
        </w:rPr>
        <w:t xml:space="preserve"> situations where a person's </w:t>
      </w:r>
      <w:r w:rsidR="00D572D8" w:rsidRPr="00D572D8">
        <w:rPr>
          <w:rFonts w:ascii="Calibri" w:hAnsi="Calibri" w:cs="Calibri"/>
          <w:sz w:val="22"/>
          <w:szCs w:val="22"/>
          <w:lang w:val="en-US"/>
        </w:rPr>
        <w:t>behavior</w:t>
      </w:r>
      <w:r w:rsidR="00D572D8" w:rsidRPr="00D572D8">
        <w:rPr>
          <w:rFonts w:ascii="Calibri" w:hAnsi="Calibri" w:cs="Calibri"/>
          <w:sz w:val="22"/>
          <w:szCs w:val="22"/>
          <w:lang w:val="en-US"/>
        </w:rPr>
        <w:t xml:space="preserve"> outside school may suggest </w:t>
      </w:r>
      <w:r w:rsidR="00D572D8">
        <w:rPr>
          <w:rFonts w:ascii="Calibri" w:hAnsi="Calibri" w:cs="Calibri"/>
          <w:sz w:val="22"/>
          <w:szCs w:val="22"/>
          <w:lang w:val="en-US"/>
        </w:rPr>
        <w:t xml:space="preserve">a </w:t>
      </w:r>
      <w:r w:rsidR="00D572D8" w:rsidRPr="00D572D8">
        <w:rPr>
          <w:rFonts w:ascii="Calibri" w:hAnsi="Calibri" w:cs="Calibri"/>
          <w:sz w:val="22"/>
          <w:szCs w:val="22"/>
          <w:lang w:val="en-US"/>
        </w:rPr>
        <w:t>‘transferable risk'</w:t>
      </w:r>
      <w:r w:rsidR="00D572D8">
        <w:rPr>
          <w:rFonts w:ascii="Calibri" w:hAnsi="Calibri" w:cs="Calibri"/>
          <w:sz w:val="22"/>
          <w:szCs w:val="22"/>
          <w:lang w:val="en-US"/>
        </w:rPr>
        <w:t>,</w:t>
      </w:r>
      <w:r>
        <w:rPr>
          <w:rFonts w:ascii="Calibri" w:hAnsi="Calibri" w:cs="Calibri"/>
          <w:sz w:val="22"/>
          <w:szCs w:val="22"/>
          <w:lang w:val="en-US"/>
        </w:rPr>
        <w:t xml:space="preserve"> they will </w:t>
      </w:r>
      <w:proofErr w:type="gramStart"/>
      <w:r>
        <w:rPr>
          <w:rFonts w:ascii="Calibri" w:hAnsi="Calibri" w:cs="Calibri"/>
          <w:sz w:val="22"/>
          <w:szCs w:val="22"/>
          <w:lang w:val="en-US"/>
        </w:rPr>
        <w:t>take action</w:t>
      </w:r>
      <w:proofErr w:type="gramEnd"/>
      <w:r>
        <w:rPr>
          <w:rFonts w:ascii="Calibri" w:hAnsi="Calibri" w:cs="Calibri"/>
          <w:sz w:val="22"/>
          <w:szCs w:val="22"/>
          <w:lang w:val="en-US"/>
        </w:rPr>
        <w:t xml:space="preserve"> by reporting to the Headteacher.  Even though it may seem difficult to believe that a colleague may be unsuitable to work with children, the risk is far too serious for any member of staff to dismiss such a suspicion without </w:t>
      </w:r>
      <w:proofErr w:type="gramStart"/>
      <w:r>
        <w:rPr>
          <w:rFonts w:ascii="Calibri" w:hAnsi="Calibri" w:cs="Calibri"/>
          <w:sz w:val="22"/>
          <w:szCs w:val="22"/>
          <w:lang w:val="en-US"/>
        </w:rPr>
        <w:t>taking action</w:t>
      </w:r>
      <w:proofErr w:type="gramEnd"/>
      <w:r>
        <w:rPr>
          <w:rFonts w:ascii="Calibri" w:hAnsi="Calibri" w:cs="Calibri"/>
          <w:sz w:val="22"/>
          <w:szCs w:val="22"/>
          <w:lang w:val="en-US"/>
        </w:rPr>
        <w:t>.</w:t>
      </w:r>
    </w:p>
    <w:p w14:paraId="05F2A473" w14:textId="77777777" w:rsidR="00FB7AE5" w:rsidRDefault="00FB7AE5">
      <w:pPr>
        <w:jc w:val="both"/>
        <w:rPr>
          <w:rFonts w:ascii="Calibri" w:hAnsi="Calibri" w:cs="Calibri"/>
          <w:sz w:val="22"/>
          <w:szCs w:val="22"/>
          <w:lang w:val="en-US"/>
        </w:rPr>
      </w:pPr>
    </w:p>
    <w:p w14:paraId="128E14B3" w14:textId="30BA5E67" w:rsidR="00FB7AE5" w:rsidRPr="000C21FC" w:rsidRDefault="00FB7AE5" w:rsidP="00FE7ED9">
      <w:pPr>
        <w:ind w:left="567" w:hanging="567"/>
        <w:jc w:val="both"/>
        <w:rPr>
          <w:rFonts w:ascii="Calibri" w:hAnsi="Calibri" w:cs="Calibri"/>
          <w:sz w:val="22"/>
          <w:szCs w:val="22"/>
          <w:lang w:val="en-US"/>
        </w:rPr>
      </w:pPr>
      <w:bookmarkStart w:id="0" w:name="_Hlk51755814"/>
      <w:bookmarkStart w:id="1" w:name="_Hlk51755906"/>
      <w:r w:rsidRPr="000C21FC">
        <w:rPr>
          <w:rFonts w:ascii="Calibri" w:hAnsi="Calibri" w:cs="Calibri"/>
          <w:sz w:val="22"/>
          <w:szCs w:val="22"/>
          <w:lang w:val="en-US"/>
        </w:rPr>
        <w:t xml:space="preserve">17.2 </w:t>
      </w:r>
      <w:bookmarkEnd w:id="0"/>
      <w:r w:rsidR="00FE7ED9" w:rsidRPr="000C21FC">
        <w:rPr>
          <w:rFonts w:ascii="Calibri" w:hAnsi="Calibri" w:cs="Calibri"/>
          <w:sz w:val="22"/>
          <w:szCs w:val="22"/>
          <w:lang w:val="en-US"/>
        </w:rPr>
        <w:tab/>
        <w:t>If the allegation/concern is about the Headteacher, it should be referred directly to the Local Authority Designated Officer (LADO)</w:t>
      </w:r>
      <w:r w:rsidR="001769D2" w:rsidRPr="000C21FC">
        <w:rPr>
          <w:rFonts w:ascii="Calibri" w:hAnsi="Calibri" w:cs="Calibri"/>
          <w:sz w:val="22"/>
          <w:szCs w:val="22"/>
          <w:lang w:val="en-US"/>
        </w:rPr>
        <w:t xml:space="preserve"> and the Chair of Governors</w:t>
      </w:r>
      <w:r w:rsidR="00FE7ED9" w:rsidRPr="000C21FC">
        <w:rPr>
          <w:rFonts w:ascii="Calibri" w:hAnsi="Calibri" w:cs="Calibri"/>
          <w:sz w:val="22"/>
          <w:szCs w:val="22"/>
          <w:lang w:val="en-US"/>
        </w:rPr>
        <w:t xml:space="preserve">. </w:t>
      </w:r>
    </w:p>
    <w:p w14:paraId="25C62F95" w14:textId="4B622A6D" w:rsidR="00B62BA0" w:rsidRPr="000C21FC" w:rsidRDefault="001769D2" w:rsidP="00B62BA0">
      <w:pPr>
        <w:spacing w:after="240"/>
        <w:ind w:left="720" w:right="180"/>
        <w:rPr>
          <w:rFonts w:ascii="Calibri" w:hAnsi="Calibri" w:cs="Calibri"/>
          <w:sz w:val="22"/>
          <w:szCs w:val="22"/>
          <w:lang w:val="en-US"/>
        </w:rPr>
      </w:pPr>
      <w:r w:rsidRPr="000C21FC">
        <w:rPr>
          <w:rFonts w:ascii="Calibri" w:hAnsi="Calibri" w:cs="Calibri"/>
          <w:sz w:val="22"/>
          <w:szCs w:val="22"/>
          <w:lang w:val="en-US"/>
        </w:rPr>
        <w:t>BCP</w:t>
      </w:r>
      <w:r w:rsidRPr="000C21FC">
        <w:rPr>
          <w:rFonts w:ascii="Calibri" w:hAnsi="Calibri" w:cs="Calibri"/>
          <w:sz w:val="22"/>
          <w:szCs w:val="22"/>
          <w:lang w:val="en-US"/>
        </w:rPr>
        <w:tab/>
      </w:r>
      <w:r w:rsidR="00B62BA0" w:rsidRPr="000C21FC">
        <w:rPr>
          <w:rFonts w:ascii="Calibri" w:hAnsi="Calibri" w:cs="Calibri"/>
          <w:sz w:val="22"/>
          <w:szCs w:val="22"/>
          <w:lang w:val="en-US"/>
        </w:rPr>
        <w:t>:</w:t>
      </w:r>
      <w:r w:rsidR="00B62BA0" w:rsidRPr="000C21FC">
        <w:rPr>
          <w:rFonts w:ascii="Calibri" w:hAnsi="Calibri" w:cs="Calibri"/>
          <w:sz w:val="22"/>
          <w:szCs w:val="22"/>
          <w:lang w:val="en-US"/>
        </w:rPr>
        <w:tab/>
      </w:r>
      <w:r w:rsidRPr="000C21FC">
        <w:rPr>
          <w:rFonts w:ascii="Calibri" w:hAnsi="Calibri" w:cs="Calibri"/>
          <w:sz w:val="22"/>
          <w:szCs w:val="22"/>
          <w:lang w:val="en-US"/>
        </w:rPr>
        <w:t>Laura Baldwin</w:t>
      </w:r>
      <w:r w:rsidR="00B62BA0" w:rsidRPr="000C21FC">
        <w:rPr>
          <w:rFonts w:ascii="Calibri" w:hAnsi="Calibri" w:cs="Calibri"/>
          <w:sz w:val="22"/>
          <w:szCs w:val="22"/>
          <w:lang w:val="en-US"/>
        </w:rPr>
        <w:t xml:space="preserve"> (</w:t>
      </w:r>
      <w:r w:rsidRPr="000C21FC">
        <w:rPr>
          <w:rFonts w:ascii="Calibri" w:hAnsi="Calibri" w:cs="Calibri"/>
          <w:sz w:val="22"/>
          <w:szCs w:val="22"/>
          <w:lang w:val="en-US"/>
        </w:rPr>
        <w:t>01202 456744</w:t>
      </w:r>
      <w:r w:rsidR="00B62BA0" w:rsidRPr="000C21FC">
        <w:rPr>
          <w:rFonts w:ascii="Calibri" w:hAnsi="Calibri" w:cs="Calibri"/>
          <w:sz w:val="22"/>
          <w:szCs w:val="22"/>
          <w:lang w:val="en-US"/>
        </w:rPr>
        <w:t xml:space="preserve">) </w:t>
      </w:r>
    </w:p>
    <w:p w14:paraId="3F1C1FA0" w14:textId="1A08A40D" w:rsidR="00B62BA0" w:rsidRPr="000C21FC" w:rsidRDefault="00B62BA0" w:rsidP="00B62BA0">
      <w:pPr>
        <w:spacing w:after="240"/>
        <w:ind w:left="981" w:right="180" w:firstLine="720"/>
        <w:rPr>
          <w:rFonts w:ascii="Calibri" w:hAnsi="Calibri" w:cs="Calibri"/>
          <w:sz w:val="22"/>
          <w:szCs w:val="22"/>
          <w:lang w:val="en-US"/>
        </w:rPr>
      </w:pPr>
      <w:r w:rsidRPr="000C21FC">
        <w:rPr>
          <w:rFonts w:ascii="Calibri" w:hAnsi="Calibri" w:cs="Calibri"/>
          <w:sz w:val="22"/>
          <w:szCs w:val="22"/>
          <w:lang w:val="en-US"/>
        </w:rPr>
        <w:t xml:space="preserve">John McLaughlin </w:t>
      </w:r>
      <w:r w:rsidR="001769D2" w:rsidRPr="000C21FC">
        <w:rPr>
          <w:rFonts w:ascii="Calibri" w:hAnsi="Calibri" w:cs="Calibri"/>
          <w:sz w:val="22"/>
          <w:szCs w:val="22"/>
          <w:lang w:val="en-US"/>
        </w:rPr>
        <w:t>(01202 456744)</w:t>
      </w:r>
    </w:p>
    <w:p w14:paraId="0FB8C3C3" w14:textId="77777777" w:rsidR="00B62BA0" w:rsidRPr="000C21FC" w:rsidRDefault="00B62BA0" w:rsidP="00FE7ED9">
      <w:pPr>
        <w:ind w:left="567" w:hanging="567"/>
        <w:jc w:val="both"/>
        <w:rPr>
          <w:rFonts w:ascii="Calibri" w:hAnsi="Calibri" w:cs="Calibri"/>
          <w:lang w:val="en-US"/>
        </w:rPr>
      </w:pPr>
    </w:p>
    <w:p w14:paraId="562B459C" w14:textId="77777777" w:rsidR="00FE7ED9" w:rsidRPr="000C21FC" w:rsidRDefault="00FE7ED9" w:rsidP="00FE7ED9">
      <w:pPr>
        <w:ind w:left="567" w:hanging="567"/>
        <w:jc w:val="both"/>
        <w:rPr>
          <w:rFonts w:ascii="Calibri" w:hAnsi="Calibri" w:cs="Calibri"/>
          <w:sz w:val="22"/>
          <w:szCs w:val="22"/>
          <w:lang w:val="en-US"/>
        </w:rPr>
      </w:pPr>
    </w:p>
    <w:p w14:paraId="6FBCD909" w14:textId="77777777" w:rsidR="00FB7AE5" w:rsidRPr="000C21FC" w:rsidRDefault="00FB7AE5">
      <w:pPr>
        <w:spacing w:after="240"/>
        <w:ind w:left="567" w:right="180" w:hanging="567"/>
        <w:rPr>
          <w:rFonts w:ascii="Calibri" w:hAnsi="Calibri" w:cs="Calibri"/>
          <w:sz w:val="22"/>
          <w:szCs w:val="22"/>
          <w:lang w:val="en-US"/>
        </w:rPr>
      </w:pPr>
      <w:r w:rsidRPr="000C21FC">
        <w:rPr>
          <w:rFonts w:ascii="Calibri" w:hAnsi="Calibri" w:cs="Calibri"/>
          <w:sz w:val="22"/>
          <w:szCs w:val="22"/>
          <w:lang w:val="en-US"/>
        </w:rPr>
        <w:t xml:space="preserve">17.3 </w:t>
      </w:r>
      <w:r w:rsidRPr="000C21FC">
        <w:rPr>
          <w:rFonts w:ascii="Calibri" w:hAnsi="Calibri" w:cs="Calibri"/>
          <w:sz w:val="22"/>
          <w:szCs w:val="22"/>
          <w:lang w:val="en-US"/>
        </w:rPr>
        <w:tab/>
        <w:t xml:space="preserve">Any report of concern about the </w:t>
      </w:r>
      <w:proofErr w:type="spellStart"/>
      <w:r w:rsidRPr="000C21FC">
        <w:rPr>
          <w:rFonts w:ascii="Calibri" w:hAnsi="Calibri" w:cs="Calibri"/>
          <w:sz w:val="22"/>
          <w:szCs w:val="22"/>
          <w:lang w:val="en-US"/>
        </w:rPr>
        <w:t>behaviour</w:t>
      </w:r>
      <w:proofErr w:type="spellEnd"/>
      <w:r w:rsidRPr="000C21FC">
        <w:rPr>
          <w:rFonts w:ascii="Calibri" w:hAnsi="Calibri" w:cs="Calibri"/>
          <w:sz w:val="22"/>
          <w:szCs w:val="22"/>
          <w:lang w:val="en-US"/>
        </w:rPr>
        <w:t xml:space="preserve"> of a member of staff or allegation of abuse against a member of staff must immediately be reported to the Headteacher who will refer to the appropriate Local Authority Designated Officer (LADO) :</w:t>
      </w:r>
    </w:p>
    <w:p w14:paraId="62E6AF94" w14:textId="29A03BE2" w:rsidR="001769D2" w:rsidRPr="000C21FC" w:rsidRDefault="001769D2" w:rsidP="001769D2">
      <w:pPr>
        <w:spacing w:after="240"/>
        <w:ind w:left="720" w:right="180"/>
        <w:rPr>
          <w:rFonts w:ascii="Calibri" w:hAnsi="Calibri" w:cs="Calibri"/>
          <w:sz w:val="22"/>
          <w:szCs w:val="22"/>
          <w:lang w:val="en-US"/>
        </w:rPr>
      </w:pPr>
      <w:r w:rsidRPr="000C21FC">
        <w:rPr>
          <w:rFonts w:ascii="Calibri" w:hAnsi="Calibri" w:cs="Calibri"/>
          <w:sz w:val="22"/>
          <w:szCs w:val="22"/>
          <w:lang w:val="en-US"/>
        </w:rPr>
        <w:t>BCP</w:t>
      </w:r>
      <w:r w:rsidRPr="000C21FC">
        <w:rPr>
          <w:rFonts w:ascii="Calibri" w:hAnsi="Calibri" w:cs="Calibri"/>
          <w:sz w:val="22"/>
          <w:szCs w:val="22"/>
          <w:lang w:val="en-US"/>
        </w:rPr>
        <w:tab/>
      </w:r>
      <w:r w:rsidR="00FB7AE5" w:rsidRPr="000C21FC">
        <w:rPr>
          <w:rFonts w:ascii="Calibri" w:hAnsi="Calibri" w:cs="Calibri"/>
          <w:sz w:val="22"/>
          <w:szCs w:val="22"/>
          <w:lang w:val="en-US"/>
        </w:rPr>
        <w:t>:</w:t>
      </w:r>
      <w:r w:rsidR="00FB7AE5" w:rsidRPr="000C21FC">
        <w:rPr>
          <w:rFonts w:ascii="Calibri" w:hAnsi="Calibri" w:cs="Calibri"/>
          <w:sz w:val="22"/>
          <w:szCs w:val="22"/>
          <w:lang w:val="en-US"/>
        </w:rPr>
        <w:tab/>
      </w:r>
      <w:bookmarkEnd w:id="1"/>
      <w:r w:rsidRPr="000C21FC">
        <w:rPr>
          <w:rFonts w:ascii="Calibri" w:hAnsi="Calibri" w:cs="Calibri"/>
          <w:sz w:val="22"/>
          <w:szCs w:val="22"/>
          <w:lang w:val="en-US"/>
        </w:rPr>
        <w:t xml:space="preserve">Laura Baldwin (01202 456744) </w:t>
      </w:r>
    </w:p>
    <w:p w14:paraId="46EA9CB4" w14:textId="77777777" w:rsidR="001769D2" w:rsidRPr="000C21FC" w:rsidRDefault="001769D2" w:rsidP="001769D2">
      <w:pPr>
        <w:spacing w:after="240"/>
        <w:ind w:left="981" w:right="180" w:firstLine="720"/>
        <w:rPr>
          <w:rFonts w:ascii="Calibri" w:hAnsi="Calibri" w:cs="Calibri"/>
          <w:sz w:val="22"/>
          <w:szCs w:val="22"/>
          <w:lang w:val="en-US"/>
        </w:rPr>
      </w:pPr>
      <w:r w:rsidRPr="000C21FC">
        <w:rPr>
          <w:rFonts w:ascii="Calibri" w:hAnsi="Calibri" w:cs="Calibri"/>
          <w:sz w:val="22"/>
          <w:szCs w:val="22"/>
          <w:lang w:val="en-US"/>
        </w:rPr>
        <w:t>John McLaughlin (01202 456744)</w:t>
      </w:r>
    </w:p>
    <w:p w14:paraId="7739BF74" w14:textId="29468986" w:rsidR="00FB7AE5" w:rsidRPr="000C21FC" w:rsidRDefault="00FB7AE5" w:rsidP="001769D2">
      <w:pPr>
        <w:spacing w:after="240"/>
        <w:ind w:left="720" w:right="180"/>
        <w:rPr>
          <w:rFonts w:ascii="Calibri" w:hAnsi="Calibri" w:cs="Calibri"/>
          <w:sz w:val="22"/>
          <w:szCs w:val="22"/>
          <w:lang w:val="en-US"/>
        </w:rPr>
      </w:pPr>
      <w:r w:rsidRPr="000C21FC">
        <w:rPr>
          <w:rFonts w:ascii="Calibri" w:hAnsi="Calibri" w:cs="Calibri"/>
          <w:sz w:val="22"/>
          <w:szCs w:val="22"/>
          <w:lang w:val="en-US"/>
        </w:rPr>
        <w:t xml:space="preserve">The </w:t>
      </w:r>
      <w:r w:rsidR="000A3264" w:rsidRPr="000C21FC">
        <w:rPr>
          <w:rFonts w:ascii="Calibri" w:hAnsi="Calibri" w:cs="Calibri"/>
          <w:sz w:val="22"/>
          <w:szCs w:val="22"/>
          <w:lang w:val="en-US"/>
        </w:rPr>
        <w:t xml:space="preserve">Keeping Children Safe in </w:t>
      </w:r>
      <w:r w:rsidR="00975559" w:rsidRPr="000C21FC">
        <w:rPr>
          <w:rFonts w:ascii="Calibri" w:hAnsi="Calibri" w:cs="Calibri"/>
          <w:sz w:val="22"/>
          <w:szCs w:val="22"/>
          <w:lang w:val="en-US"/>
        </w:rPr>
        <w:t>Education 2020</w:t>
      </w:r>
      <w:r w:rsidR="00E65218" w:rsidRPr="000C21FC">
        <w:rPr>
          <w:rFonts w:ascii="Calibri" w:hAnsi="Calibri" w:cs="Calibri"/>
          <w:sz w:val="22"/>
          <w:szCs w:val="22"/>
          <w:lang w:val="en-US"/>
        </w:rPr>
        <w:t xml:space="preserve"> P</w:t>
      </w:r>
      <w:r w:rsidRPr="000C21FC">
        <w:rPr>
          <w:rFonts w:ascii="Calibri" w:hAnsi="Calibri" w:cs="Calibri"/>
          <w:sz w:val="22"/>
          <w:szCs w:val="22"/>
          <w:lang w:val="en-US"/>
        </w:rPr>
        <w:t xml:space="preserve">art 4, Allegations of abuse made against teachers and other staff and the </w:t>
      </w:r>
      <w:r w:rsidR="00CB1012">
        <w:rPr>
          <w:rFonts w:ascii="Calibri" w:hAnsi="Calibri" w:cs="Calibri"/>
          <w:sz w:val="22"/>
          <w:szCs w:val="22"/>
          <w:lang w:val="en-US"/>
        </w:rPr>
        <w:t xml:space="preserve">Pan Dorset Safeguarding Children Partnership </w:t>
      </w:r>
      <w:r w:rsidRPr="000C21FC">
        <w:rPr>
          <w:rFonts w:ascii="Calibri" w:hAnsi="Calibri" w:cs="Calibri"/>
          <w:sz w:val="22"/>
          <w:szCs w:val="22"/>
          <w:lang w:val="en-US"/>
        </w:rPr>
        <w:t>procedures will be followed for both the investigation and support for the member of staff.</w:t>
      </w:r>
    </w:p>
    <w:p w14:paraId="7D72BE99" w14:textId="77777777" w:rsidR="00FB7AE5" w:rsidRDefault="00FB7AE5">
      <w:pPr>
        <w:spacing w:after="240"/>
        <w:ind w:right="180"/>
        <w:rPr>
          <w:rFonts w:ascii="Calibri" w:hAnsi="Calibri" w:cs="Calibri"/>
          <w:sz w:val="22"/>
          <w:szCs w:val="22"/>
          <w:lang w:val="en-US"/>
        </w:rPr>
      </w:pPr>
      <w:r w:rsidRPr="000C21FC">
        <w:rPr>
          <w:rFonts w:ascii="Calibri" w:hAnsi="Calibri" w:cs="Calibri"/>
          <w:sz w:val="22"/>
          <w:szCs w:val="22"/>
          <w:lang w:val="en-US"/>
        </w:rPr>
        <w:t xml:space="preserve">Staff have been made aware of the NSPCC whistle blowing helpline </w:t>
      </w:r>
      <w:hyperlink r:id="rId10" w:history="1">
        <w:r w:rsidRPr="000C21FC">
          <w:rPr>
            <w:rFonts w:ascii="Calibri" w:hAnsi="Calibri" w:cs="Calibri"/>
            <w:color w:val="0000FF"/>
            <w:sz w:val="22"/>
            <w:szCs w:val="22"/>
            <w:u w:val="single"/>
            <w:lang w:val="en-US"/>
          </w:rPr>
          <w:t>https://www.nspcc.org.uk/what-you-can-do/report-abuse/dedicated-helplines/whistleblowing-advice-line/</w:t>
        </w:r>
      </w:hyperlink>
      <w:r>
        <w:rPr>
          <w:rFonts w:ascii="Calibri" w:hAnsi="Calibri" w:cs="Calibri"/>
          <w:sz w:val="22"/>
          <w:szCs w:val="22"/>
          <w:lang w:val="en-US"/>
        </w:rPr>
        <w:t xml:space="preserve"> </w:t>
      </w:r>
    </w:p>
    <w:p w14:paraId="3606DE5B"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18.  </w:t>
      </w:r>
      <w:r>
        <w:rPr>
          <w:rFonts w:ascii="Calibri" w:hAnsi="Calibri" w:cs="Calibri"/>
          <w:b/>
          <w:bCs/>
          <w:sz w:val="22"/>
          <w:szCs w:val="22"/>
          <w:lang w:val="en-US"/>
        </w:rPr>
        <w:tab/>
        <w:t>SEND</w:t>
      </w:r>
    </w:p>
    <w:p w14:paraId="408D1CC1" w14:textId="77777777" w:rsidR="00FB7AE5" w:rsidRDefault="00FB7AE5">
      <w:pPr>
        <w:jc w:val="both"/>
        <w:rPr>
          <w:rFonts w:ascii="Calibri" w:hAnsi="Calibri" w:cs="Calibri"/>
          <w:sz w:val="22"/>
          <w:szCs w:val="22"/>
          <w:lang w:val="en-US"/>
        </w:rPr>
      </w:pPr>
    </w:p>
    <w:p w14:paraId="0094EDD6"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18.1 </w:t>
      </w:r>
      <w:r>
        <w:rPr>
          <w:rFonts w:ascii="Calibri" w:hAnsi="Calibri" w:cs="Calibri"/>
          <w:sz w:val="22"/>
          <w:szCs w:val="22"/>
          <w:lang w:val="en-US"/>
        </w:rPr>
        <w:tab/>
        <w:t>Research shows that children who have special educational needs or disabilities are especially vulnerable to abuse and adults who work with them need to take extra care when interpreting apparent signs of abuse or neglect.</w:t>
      </w:r>
    </w:p>
    <w:p w14:paraId="6C74D66C" w14:textId="77777777" w:rsidR="00FB7AE5" w:rsidRDefault="00FB7AE5">
      <w:pPr>
        <w:jc w:val="both"/>
        <w:rPr>
          <w:rFonts w:ascii="Calibri" w:hAnsi="Calibri" w:cs="Calibri"/>
          <w:sz w:val="22"/>
          <w:szCs w:val="22"/>
          <w:lang w:val="en-US"/>
        </w:rPr>
      </w:pPr>
    </w:p>
    <w:p w14:paraId="5952E977"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18.2 </w:t>
      </w:r>
      <w:r>
        <w:rPr>
          <w:rFonts w:ascii="Calibri" w:hAnsi="Calibri" w:cs="Calibri"/>
          <w:sz w:val="22"/>
          <w:szCs w:val="22"/>
          <w:lang w:val="en-US"/>
        </w:rPr>
        <w:tab/>
        <w:t>These child protection procedures will be followed if a child who has additional needs discloses abuse or there are indicators of abuse or neglect. There are no different or separate</w:t>
      </w:r>
      <w:r w:rsidR="004518C5">
        <w:rPr>
          <w:rFonts w:ascii="Calibri" w:hAnsi="Calibri" w:cs="Calibri"/>
          <w:sz w:val="22"/>
          <w:szCs w:val="22"/>
          <w:lang w:val="en-US"/>
        </w:rPr>
        <w:t xml:space="preserve"> procedures for children who have</w:t>
      </w:r>
      <w:r>
        <w:rPr>
          <w:rFonts w:ascii="Calibri" w:hAnsi="Calibri" w:cs="Calibri"/>
          <w:sz w:val="22"/>
          <w:szCs w:val="22"/>
          <w:lang w:val="en-US"/>
        </w:rPr>
        <w:t xml:space="preserve"> additional needs.</w:t>
      </w:r>
    </w:p>
    <w:p w14:paraId="5CD365C0" w14:textId="77777777" w:rsidR="00FB7AE5" w:rsidRDefault="00FB7AE5">
      <w:pPr>
        <w:jc w:val="both"/>
        <w:rPr>
          <w:rFonts w:ascii="Calibri" w:hAnsi="Calibri" w:cs="Calibri"/>
          <w:sz w:val="22"/>
          <w:szCs w:val="22"/>
          <w:lang w:val="en-US"/>
        </w:rPr>
      </w:pPr>
    </w:p>
    <w:p w14:paraId="34F369B1" w14:textId="77777777" w:rsidR="00FB7AE5" w:rsidRDefault="00FB7AE5">
      <w:pPr>
        <w:ind w:left="567" w:hanging="567"/>
        <w:jc w:val="both"/>
        <w:rPr>
          <w:rFonts w:ascii="Calibri" w:hAnsi="Calibri" w:cs="Calibri"/>
          <w:b/>
          <w:bCs/>
          <w:sz w:val="22"/>
          <w:szCs w:val="22"/>
          <w:lang w:val="en-US"/>
        </w:rPr>
      </w:pPr>
      <w:r>
        <w:rPr>
          <w:rFonts w:ascii="Calibri" w:hAnsi="Calibri" w:cs="Calibri"/>
          <w:sz w:val="22"/>
          <w:szCs w:val="22"/>
          <w:lang w:val="en-US"/>
        </w:rPr>
        <w:t xml:space="preserve">18.3 </w:t>
      </w:r>
      <w:r>
        <w:rPr>
          <w:rFonts w:ascii="Calibri" w:hAnsi="Calibri" w:cs="Calibri"/>
          <w:sz w:val="22"/>
          <w:szCs w:val="22"/>
          <w:lang w:val="en-US"/>
        </w:rPr>
        <w:tab/>
        <w:t>Staff responsible for intimate care of children will undertake their duties in a professional manner at all times and in accordance with the school</w:t>
      </w:r>
      <w:r>
        <w:rPr>
          <w:rFonts w:ascii="Calibri" w:hAnsi="Calibri" w:cs="Calibri"/>
          <w:sz w:val="22"/>
          <w:szCs w:val="22"/>
        </w:rPr>
        <w:t>’</w:t>
      </w:r>
      <w:r>
        <w:rPr>
          <w:rFonts w:ascii="Calibri" w:hAnsi="Calibri" w:cs="Calibri"/>
          <w:sz w:val="22"/>
          <w:szCs w:val="22"/>
          <w:lang w:val="en-US"/>
        </w:rPr>
        <w:t>s intimate care policy.</w:t>
      </w:r>
    </w:p>
    <w:p w14:paraId="792A7733" w14:textId="77777777" w:rsidR="00FB7AE5" w:rsidRDefault="00FB7AE5">
      <w:pPr>
        <w:jc w:val="both"/>
        <w:rPr>
          <w:rFonts w:ascii="Calibri" w:hAnsi="Calibri" w:cs="Calibri"/>
          <w:b/>
          <w:bCs/>
          <w:sz w:val="22"/>
          <w:szCs w:val="22"/>
          <w:lang w:val="en-US"/>
        </w:rPr>
      </w:pPr>
    </w:p>
    <w:p w14:paraId="6D2BDFCD"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19.  </w:t>
      </w:r>
      <w:r>
        <w:rPr>
          <w:rFonts w:ascii="Calibri" w:hAnsi="Calibri" w:cs="Calibri"/>
          <w:b/>
          <w:bCs/>
          <w:sz w:val="22"/>
          <w:szCs w:val="22"/>
          <w:lang w:val="en-US"/>
        </w:rPr>
        <w:tab/>
        <w:t>Safer Working Practice</w:t>
      </w:r>
    </w:p>
    <w:p w14:paraId="4735BA7A" w14:textId="77777777" w:rsidR="00FB7AE5" w:rsidRDefault="00FB7AE5">
      <w:pPr>
        <w:jc w:val="both"/>
        <w:rPr>
          <w:rFonts w:ascii="Calibri" w:hAnsi="Calibri" w:cs="Calibri"/>
          <w:sz w:val="22"/>
          <w:szCs w:val="22"/>
          <w:lang w:val="en-US"/>
        </w:rPr>
      </w:pPr>
    </w:p>
    <w:p w14:paraId="733FAFA9" w14:textId="16F33434" w:rsidR="00FB7AE5" w:rsidRDefault="00FB7AE5">
      <w:pPr>
        <w:tabs>
          <w:tab w:val="left" w:pos="567"/>
        </w:tabs>
        <w:ind w:left="567" w:hanging="567"/>
        <w:jc w:val="both"/>
        <w:rPr>
          <w:rFonts w:ascii="Calibri" w:hAnsi="Calibri" w:cs="Calibri"/>
          <w:i/>
          <w:iCs/>
          <w:sz w:val="22"/>
          <w:szCs w:val="22"/>
          <w:lang w:val="en-US"/>
        </w:rPr>
      </w:pPr>
      <w:r>
        <w:rPr>
          <w:rFonts w:ascii="Calibri" w:hAnsi="Calibri" w:cs="Calibri"/>
          <w:sz w:val="22"/>
          <w:szCs w:val="22"/>
          <w:lang w:val="en-US"/>
        </w:rPr>
        <w:t xml:space="preserve">19.1 </w:t>
      </w:r>
      <w:r>
        <w:rPr>
          <w:rFonts w:ascii="Calibri" w:hAnsi="Calibri" w:cs="Calibri"/>
          <w:sz w:val="22"/>
          <w:szCs w:val="22"/>
          <w:lang w:val="en-US"/>
        </w:rPr>
        <w:tab/>
        <w:t>All adults who come into contact with children at this school will behave at all times in a professional manner which secures the best outcomes for children and also prevents allegations being made.  Advice on safer working practice can be found in the school</w:t>
      </w:r>
      <w:r>
        <w:rPr>
          <w:rFonts w:ascii="Calibri" w:hAnsi="Calibri" w:cs="Calibri"/>
          <w:sz w:val="22"/>
          <w:szCs w:val="22"/>
        </w:rPr>
        <w:t>’</w:t>
      </w:r>
      <w:r>
        <w:rPr>
          <w:rFonts w:ascii="Calibri" w:hAnsi="Calibri" w:cs="Calibri"/>
          <w:sz w:val="22"/>
          <w:szCs w:val="22"/>
          <w:lang w:val="en-US"/>
        </w:rPr>
        <w:t xml:space="preserve">s Code of Conduct.  </w:t>
      </w:r>
      <w:r>
        <w:rPr>
          <w:rFonts w:ascii="Calibri" w:hAnsi="Calibri" w:cs="Calibri"/>
          <w:i/>
          <w:iCs/>
          <w:sz w:val="22"/>
          <w:szCs w:val="22"/>
          <w:lang w:val="en-US"/>
        </w:rPr>
        <w:t>Ref Safer Working Practice Guidance</w:t>
      </w:r>
    </w:p>
    <w:p w14:paraId="0B26606C" w14:textId="77777777" w:rsidR="00C43633" w:rsidRDefault="00C43633">
      <w:pPr>
        <w:tabs>
          <w:tab w:val="left" w:pos="567"/>
        </w:tabs>
        <w:ind w:left="567" w:hanging="567"/>
        <w:jc w:val="both"/>
        <w:rPr>
          <w:rFonts w:ascii="Calibri" w:hAnsi="Calibri" w:cs="Calibri"/>
          <w:i/>
          <w:iCs/>
          <w:sz w:val="22"/>
          <w:szCs w:val="22"/>
          <w:lang w:val="en-US"/>
        </w:rPr>
      </w:pPr>
    </w:p>
    <w:p w14:paraId="6D42E253" w14:textId="77777777" w:rsidR="00FB7AE5" w:rsidRDefault="00FB7AE5">
      <w:pPr>
        <w:jc w:val="both"/>
        <w:rPr>
          <w:rFonts w:ascii="Calibri" w:hAnsi="Calibri" w:cs="Calibri"/>
          <w:b/>
          <w:bCs/>
          <w:sz w:val="22"/>
          <w:szCs w:val="22"/>
          <w:lang w:val="en-US"/>
        </w:rPr>
      </w:pPr>
    </w:p>
    <w:p w14:paraId="39F174C7" w14:textId="77777777" w:rsidR="00FB7AE5" w:rsidRDefault="00FB7AE5">
      <w:pPr>
        <w:tabs>
          <w:tab w:val="left" w:pos="567"/>
        </w:tabs>
        <w:jc w:val="both"/>
        <w:rPr>
          <w:rFonts w:ascii="Calibri" w:hAnsi="Calibri" w:cs="Calibri"/>
          <w:b/>
          <w:bCs/>
          <w:sz w:val="22"/>
          <w:szCs w:val="22"/>
          <w:lang w:val="en-US"/>
        </w:rPr>
      </w:pPr>
      <w:r>
        <w:rPr>
          <w:rFonts w:ascii="Calibri" w:hAnsi="Calibri" w:cs="Calibri"/>
          <w:b/>
          <w:bCs/>
          <w:sz w:val="22"/>
          <w:szCs w:val="22"/>
          <w:lang w:val="en-US"/>
        </w:rPr>
        <w:t xml:space="preserve">20.  </w:t>
      </w:r>
      <w:r>
        <w:rPr>
          <w:rFonts w:ascii="Calibri" w:hAnsi="Calibri" w:cs="Calibri"/>
          <w:b/>
          <w:bCs/>
          <w:sz w:val="22"/>
          <w:szCs w:val="22"/>
          <w:lang w:val="en-US"/>
        </w:rPr>
        <w:tab/>
        <w:t>Training</w:t>
      </w:r>
    </w:p>
    <w:p w14:paraId="7F19BC0C" w14:textId="77777777" w:rsidR="00FB7AE5" w:rsidRDefault="00FB7AE5">
      <w:pPr>
        <w:jc w:val="both"/>
        <w:rPr>
          <w:rFonts w:ascii="Calibri" w:hAnsi="Calibri" w:cs="Calibri"/>
          <w:sz w:val="22"/>
          <w:szCs w:val="22"/>
          <w:lang w:val="en-US"/>
        </w:rPr>
      </w:pPr>
    </w:p>
    <w:p w14:paraId="19501CAF"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20.1 </w:t>
      </w:r>
      <w:r>
        <w:rPr>
          <w:rFonts w:ascii="Calibri" w:hAnsi="Calibri" w:cs="Calibri"/>
          <w:sz w:val="22"/>
          <w:szCs w:val="22"/>
          <w:lang w:val="en-US"/>
        </w:rPr>
        <w:tab/>
        <w:t xml:space="preserve">Child protection will be part of induction for all staff and volunteers new to the school. They will be given a copy of this policy, the Code of Conduct, details about the role of the DSL and part one of </w:t>
      </w:r>
      <w:r>
        <w:rPr>
          <w:rFonts w:ascii="Calibri" w:hAnsi="Calibri" w:cs="Calibri"/>
          <w:sz w:val="22"/>
          <w:szCs w:val="22"/>
        </w:rPr>
        <w:t>‘</w:t>
      </w:r>
      <w:r>
        <w:rPr>
          <w:rFonts w:ascii="Calibri" w:hAnsi="Calibri" w:cs="Calibri"/>
          <w:sz w:val="22"/>
          <w:szCs w:val="22"/>
          <w:lang w:val="en-US"/>
        </w:rPr>
        <w:t>Keeping Children Safe in Education: information for all school and college staff</w:t>
      </w:r>
      <w:r>
        <w:rPr>
          <w:rFonts w:ascii="Calibri" w:hAnsi="Calibri" w:cs="Calibri"/>
          <w:sz w:val="22"/>
          <w:szCs w:val="22"/>
        </w:rPr>
        <w:t>’</w:t>
      </w:r>
      <w:r>
        <w:rPr>
          <w:rFonts w:ascii="Calibri" w:hAnsi="Calibri" w:cs="Calibri"/>
          <w:sz w:val="22"/>
          <w:szCs w:val="22"/>
          <w:lang w:val="en-US"/>
        </w:rPr>
        <w:t>.</w:t>
      </w:r>
    </w:p>
    <w:p w14:paraId="31693706" w14:textId="77777777" w:rsidR="00FB7AE5" w:rsidRDefault="00FB7AE5">
      <w:pPr>
        <w:jc w:val="both"/>
        <w:rPr>
          <w:rFonts w:ascii="Calibri" w:hAnsi="Calibri" w:cs="Calibri"/>
          <w:sz w:val="22"/>
          <w:szCs w:val="22"/>
          <w:lang w:val="en-US"/>
        </w:rPr>
      </w:pPr>
    </w:p>
    <w:p w14:paraId="2C70A5AA" w14:textId="77777777"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20.2 </w:t>
      </w:r>
      <w:r>
        <w:rPr>
          <w:rFonts w:ascii="Calibri" w:hAnsi="Calibri" w:cs="Calibri"/>
          <w:sz w:val="22"/>
          <w:szCs w:val="22"/>
          <w:lang w:val="en-US"/>
        </w:rPr>
        <w:tab/>
        <w:t xml:space="preserve">This will be followed up by basic safeguarding and child protection training that equips individuals to </w:t>
      </w:r>
      <w:proofErr w:type="spellStart"/>
      <w:r>
        <w:rPr>
          <w:rFonts w:ascii="Calibri" w:hAnsi="Calibri" w:cs="Calibri"/>
          <w:sz w:val="22"/>
          <w:szCs w:val="22"/>
          <w:lang w:val="en-US"/>
        </w:rPr>
        <w:t>recognise</w:t>
      </w:r>
      <w:proofErr w:type="spellEnd"/>
      <w:r>
        <w:rPr>
          <w:rFonts w:ascii="Calibri" w:hAnsi="Calibri" w:cs="Calibri"/>
          <w:sz w:val="22"/>
          <w:szCs w:val="22"/>
          <w:lang w:val="en-US"/>
        </w:rPr>
        <w:t xml:space="preserve"> and respond appropriately to concerns about students. The depth and detail of the training will vary according to the nature of the role and the extent of involvement with children.</w:t>
      </w:r>
    </w:p>
    <w:p w14:paraId="78904558" w14:textId="77777777" w:rsidR="00FB7AE5" w:rsidRDefault="00FB7AE5">
      <w:pPr>
        <w:jc w:val="both"/>
        <w:rPr>
          <w:rFonts w:ascii="Calibri" w:hAnsi="Calibri" w:cs="Calibri"/>
          <w:sz w:val="22"/>
          <w:szCs w:val="22"/>
          <w:lang w:val="en-US"/>
        </w:rPr>
      </w:pPr>
    </w:p>
    <w:p w14:paraId="51C131F6" w14:textId="1F317380"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20.3 </w:t>
      </w:r>
      <w:r>
        <w:rPr>
          <w:rFonts w:ascii="Calibri" w:hAnsi="Calibri" w:cs="Calibri"/>
          <w:sz w:val="22"/>
          <w:szCs w:val="22"/>
          <w:lang w:val="en-US"/>
        </w:rPr>
        <w:tab/>
        <w:t xml:space="preserve">Staff who do not have designated responsibility for safeguarding and child protection, including the Headteacher and qualified teachers, will undertake suitable refresher training at appropriate intervals in line with KCSIE and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Guidance.</w:t>
      </w:r>
    </w:p>
    <w:p w14:paraId="7BA680E8" w14:textId="77777777" w:rsidR="00FB7AE5" w:rsidRDefault="00FB7AE5">
      <w:pPr>
        <w:jc w:val="both"/>
        <w:rPr>
          <w:rFonts w:ascii="Calibri" w:hAnsi="Calibri" w:cs="Calibri"/>
          <w:sz w:val="22"/>
          <w:szCs w:val="22"/>
          <w:lang w:val="en-US"/>
        </w:rPr>
      </w:pPr>
    </w:p>
    <w:p w14:paraId="3DAC3C9E" w14:textId="6814BE9A" w:rsidR="00FB7AE5" w:rsidRDefault="00FB7AE5">
      <w:pPr>
        <w:ind w:left="567" w:hanging="567"/>
        <w:jc w:val="both"/>
        <w:rPr>
          <w:rFonts w:ascii="Calibri" w:hAnsi="Calibri" w:cs="Calibri"/>
          <w:sz w:val="22"/>
          <w:szCs w:val="22"/>
          <w:lang w:val="en-US"/>
        </w:rPr>
      </w:pPr>
      <w:r>
        <w:rPr>
          <w:rFonts w:ascii="Calibri" w:hAnsi="Calibri" w:cs="Calibri"/>
          <w:sz w:val="22"/>
          <w:szCs w:val="22"/>
          <w:lang w:val="en-US"/>
        </w:rPr>
        <w:t xml:space="preserve">20.4 </w:t>
      </w:r>
      <w:r>
        <w:rPr>
          <w:rFonts w:ascii="Calibri" w:hAnsi="Calibri" w:cs="Calibri"/>
          <w:sz w:val="22"/>
          <w:szCs w:val="22"/>
          <w:lang w:val="en-US"/>
        </w:rPr>
        <w:tab/>
        <w:t xml:space="preserve">When DSLs and Deputies take up the role they will book onto enhanced training </w:t>
      </w:r>
      <w:r>
        <w:rPr>
          <w:rFonts w:ascii="Calibri" w:hAnsi="Calibri" w:cs="Calibri"/>
          <w:sz w:val="22"/>
          <w:szCs w:val="22"/>
        </w:rPr>
        <w:t>–</w:t>
      </w:r>
      <w:r>
        <w:rPr>
          <w:rFonts w:ascii="Calibri" w:hAnsi="Calibri" w:cs="Calibri"/>
          <w:sz w:val="22"/>
          <w:szCs w:val="22"/>
          <w:lang w:val="en-US"/>
        </w:rPr>
        <w:t xml:space="preserve"> provided through the </w:t>
      </w:r>
      <w:r w:rsidR="00CB1012">
        <w:rPr>
          <w:rFonts w:ascii="Calibri" w:hAnsi="Calibri" w:cs="Calibri"/>
          <w:sz w:val="22"/>
          <w:szCs w:val="22"/>
          <w:lang w:val="en-US"/>
        </w:rPr>
        <w:t>Pan Dorset Safeguarding Children Partnership</w:t>
      </w:r>
      <w:r w:rsidR="00CB1012">
        <w:rPr>
          <w:rFonts w:ascii="Calibri" w:hAnsi="Calibri" w:cs="Calibri"/>
          <w:sz w:val="22"/>
          <w:szCs w:val="22"/>
          <w:lang w:val="en-US"/>
        </w:rPr>
        <w:t xml:space="preserve"> </w:t>
      </w:r>
      <w:r>
        <w:rPr>
          <w:rFonts w:ascii="Calibri" w:hAnsi="Calibri" w:cs="Calibri"/>
          <w:sz w:val="22"/>
          <w:szCs w:val="22"/>
          <w:lang w:val="en-US"/>
        </w:rPr>
        <w:t xml:space="preserve">multi-agency course. They must be updated at 2-yearly intervals after that. </w:t>
      </w:r>
    </w:p>
    <w:p w14:paraId="139E4873" w14:textId="77777777" w:rsidR="00FB7AE5" w:rsidRDefault="00FB7AE5">
      <w:pPr>
        <w:jc w:val="both"/>
        <w:rPr>
          <w:rFonts w:ascii="Calibri" w:hAnsi="Calibri" w:cs="Calibri"/>
          <w:sz w:val="22"/>
          <w:szCs w:val="22"/>
          <w:lang w:val="en-US"/>
        </w:rPr>
      </w:pPr>
    </w:p>
    <w:p w14:paraId="3A4E2F75"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20.5</w:t>
      </w:r>
      <w:r>
        <w:rPr>
          <w:rFonts w:ascii="Calibri" w:hAnsi="Calibri" w:cs="Calibri"/>
          <w:sz w:val="22"/>
          <w:szCs w:val="22"/>
          <w:lang w:val="en-US"/>
        </w:rPr>
        <w:tab/>
        <w:t>Designated Teachers for Looked After Children (mandatory for maintained schools and best practice in others) will undertake appropriate training.  In Poole this is provided by the Virtual School for Children in Care.</w:t>
      </w:r>
    </w:p>
    <w:p w14:paraId="647F6083" w14:textId="77777777" w:rsidR="00FB7AE5" w:rsidRDefault="00FB7AE5">
      <w:pPr>
        <w:jc w:val="both"/>
        <w:rPr>
          <w:rFonts w:ascii="Calibri" w:hAnsi="Calibri" w:cs="Calibri"/>
          <w:sz w:val="22"/>
          <w:szCs w:val="22"/>
          <w:lang w:val="en-US"/>
        </w:rPr>
      </w:pPr>
    </w:p>
    <w:p w14:paraId="05A66699" w14:textId="77777777" w:rsidR="00FB7AE5" w:rsidRDefault="00FB7AE5">
      <w:pPr>
        <w:tabs>
          <w:tab w:val="left" w:pos="567"/>
        </w:tabs>
        <w:jc w:val="both"/>
        <w:rPr>
          <w:rFonts w:ascii="Calibri" w:hAnsi="Calibri" w:cs="Calibri"/>
          <w:b/>
          <w:bCs/>
          <w:sz w:val="22"/>
          <w:szCs w:val="22"/>
          <w:lang w:val="en-US"/>
        </w:rPr>
      </w:pPr>
      <w:r>
        <w:rPr>
          <w:rFonts w:ascii="Calibri" w:hAnsi="Calibri" w:cs="Calibri"/>
          <w:sz w:val="22"/>
          <w:szCs w:val="22"/>
          <w:lang w:val="en-US"/>
        </w:rPr>
        <w:tab/>
      </w:r>
      <w:r>
        <w:rPr>
          <w:rFonts w:ascii="Calibri" w:hAnsi="Calibri" w:cs="Calibri"/>
          <w:b/>
          <w:bCs/>
          <w:sz w:val="22"/>
          <w:szCs w:val="22"/>
          <w:lang w:val="en-US"/>
        </w:rPr>
        <w:t>See Appendix 1 for contact details.</w:t>
      </w:r>
    </w:p>
    <w:p w14:paraId="5BBAA95D" w14:textId="77777777" w:rsidR="00FB7AE5" w:rsidRDefault="00FB7AE5">
      <w:pPr>
        <w:jc w:val="both"/>
        <w:rPr>
          <w:rFonts w:ascii="Calibri" w:hAnsi="Calibri" w:cs="Calibri"/>
          <w:sz w:val="22"/>
          <w:szCs w:val="22"/>
          <w:lang w:val="en-US"/>
        </w:rPr>
      </w:pPr>
    </w:p>
    <w:p w14:paraId="23002DF4" w14:textId="1B2F76F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20.6 </w:t>
      </w:r>
      <w:r>
        <w:rPr>
          <w:rFonts w:ascii="Calibri" w:hAnsi="Calibri" w:cs="Calibri"/>
          <w:sz w:val="22"/>
          <w:szCs w:val="22"/>
          <w:lang w:val="en-US"/>
        </w:rPr>
        <w:tab/>
        <w:t xml:space="preserve">It is recommended by the </w:t>
      </w:r>
      <w:r w:rsidR="00CB1012">
        <w:rPr>
          <w:rFonts w:ascii="Calibri" w:hAnsi="Calibri" w:cs="Calibri"/>
          <w:sz w:val="22"/>
          <w:szCs w:val="22"/>
          <w:lang w:val="en-US"/>
        </w:rPr>
        <w:t xml:space="preserve">Pan Dorset Safeguarding Children Partnership </w:t>
      </w:r>
      <w:r>
        <w:rPr>
          <w:rFonts w:ascii="Calibri" w:hAnsi="Calibri" w:cs="Calibri"/>
          <w:sz w:val="22"/>
          <w:szCs w:val="22"/>
          <w:lang w:val="en-US"/>
        </w:rPr>
        <w:t xml:space="preserve">that all trustees and governors attend training, briefings or other input which equips them to understand fully and comply with their safeguarding duties as set out in </w:t>
      </w:r>
      <w:r>
        <w:rPr>
          <w:rFonts w:ascii="Calibri" w:hAnsi="Calibri" w:cs="Calibri"/>
          <w:sz w:val="22"/>
          <w:szCs w:val="22"/>
        </w:rPr>
        <w:t>‘</w:t>
      </w:r>
      <w:r>
        <w:rPr>
          <w:rFonts w:ascii="Calibri" w:hAnsi="Calibri" w:cs="Calibri"/>
          <w:sz w:val="22"/>
          <w:szCs w:val="22"/>
          <w:lang w:val="en-US"/>
        </w:rPr>
        <w:t>Keeping Children safe in Education</w:t>
      </w:r>
      <w:r>
        <w:rPr>
          <w:rFonts w:ascii="Calibri" w:hAnsi="Calibri" w:cs="Calibri"/>
          <w:sz w:val="22"/>
          <w:szCs w:val="22"/>
        </w:rPr>
        <w:t>’</w:t>
      </w:r>
      <w:r>
        <w:rPr>
          <w:rFonts w:ascii="Calibri" w:hAnsi="Calibri" w:cs="Calibri"/>
          <w:sz w:val="22"/>
          <w:szCs w:val="22"/>
          <w:lang w:val="en-US"/>
        </w:rPr>
        <w:t>.</w:t>
      </w:r>
    </w:p>
    <w:p w14:paraId="58EFA2F6" w14:textId="77777777" w:rsidR="00FB7AE5" w:rsidRDefault="00FB7AE5">
      <w:pPr>
        <w:jc w:val="both"/>
        <w:rPr>
          <w:rFonts w:ascii="Calibri" w:hAnsi="Calibri" w:cs="Calibri"/>
          <w:b/>
          <w:bCs/>
          <w:sz w:val="22"/>
          <w:szCs w:val="22"/>
          <w:lang w:val="en-US"/>
        </w:rPr>
      </w:pPr>
    </w:p>
    <w:p w14:paraId="7C4B8F7B" w14:textId="77777777" w:rsidR="00FB7AE5" w:rsidRDefault="00FB7AE5">
      <w:pPr>
        <w:jc w:val="both"/>
        <w:rPr>
          <w:rFonts w:ascii="Calibri" w:hAnsi="Calibri" w:cs="Calibri"/>
          <w:b/>
          <w:bCs/>
          <w:sz w:val="22"/>
          <w:szCs w:val="22"/>
          <w:lang w:val="en-US"/>
        </w:rPr>
      </w:pPr>
      <w:r>
        <w:rPr>
          <w:rFonts w:ascii="Calibri" w:hAnsi="Calibri" w:cs="Calibri"/>
          <w:b/>
          <w:bCs/>
          <w:sz w:val="22"/>
          <w:szCs w:val="22"/>
          <w:lang w:val="en-US"/>
        </w:rPr>
        <w:t xml:space="preserve">21.  Raising concerns about safeguarding practice in our school </w:t>
      </w:r>
    </w:p>
    <w:p w14:paraId="79CC52E6" w14:textId="77777777" w:rsidR="00FB7AE5" w:rsidRDefault="00FB7AE5">
      <w:pPr>
        <w:jc w:val="both"/>
        <w:rPr>
          <w:rFonts w:ascii="Calibri" w:hAnsi="Calibri" w:cs="Calibri"/>
          <w:b/>
          <w:bCs/>
          <w:sz w:val="22"/>
          <w:szCs w:val="22"/>
          <w:lang w:val="en-US"/>
        </w:rPr>
      </w:pPr>
    </w:p>
    <w:p w14:paraId="2E952D14"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21.1 </w:t>
      </w:r>
      <w:r>
        <w:rPr>
          <w:rFonts w:ascii="Calibri" w:hAnsi="Calibri" w:cs="Calibri"/>
          <w:sz w:val="22"/>
          <w:szCs w:val="22"/>
          <w:lang w:val="en-US"/>
        </w:rPr>
        <w:tab/>
        <w:t>In this school we promote a culture where any staff or volunteers feel able to raise with the Headteacher any concerns about safeguarding or child protection practice.</w:t>
      </w:r>
    </w:p>
    <w:p w14:paraId="2BEF24EB" w14:textId="77777777" w:rsidR="00FB7AE5" w:rsidRDefault="00FB7AE5">
      <w:pPr>
        <w:jc w:val="both"/>
        <w:rPr>
          <w:rFonts w:ascii="Calibri" w:hAnsi="Calibri" w:cs="Calibri"/>
          <w:sz w:val="22"/>
          <w:szCs w:val="22"/>
          <w:lang w:val="en-US"/>
        </w:rPr>
      </w:pPr>
    </w:p>
    <w:p w14:paraId="10681E3F"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21.2 </w:t>
      </w:r>
      <w:r>
        <w:rPr>
          <w:rFonts w:ascii="Calibri" w:hAnsi="Calibri" w:cs="Calibri"/>
          <w:sz w:val="22"/>
          <w:szCs w:val="22"/>
          <w:lang w:val="en-US"/>
        </w:rPr>
        <w:tab/>
        <w:t xml:space="preserve">Any issues which they have not been able to resolve with the Headteacher should be reported to the Governors in the first instance. If they are still not satisfied they should approach the designated officer (also known as the LADO).  </w:t>
      </w:r>
    </w:p>
    <w:p w14:paraId="055D0652" w14:textId="77777777" w:rsidR="00FB7AE5" w:rsidRDefault="00FB7AE5">
      <w:pPr>
        <w:jc w:val="both"/>
        <w:rPr>
          <w:rFonts w:ascii="Calibri" w:hAnsi="Calibri" w:cs="Calibri"/>
          <w:sz w:val="22"/>
          <w:szCs w:val="22"/>
          <w:lang w:val="en-US"/>
        </w:rPr>
      </w:pPr>
    </w:p>
    <w:p w14:paraId="5CC82A70" w14:textId="77777777"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21.3 </w:t>
      </w:r>
      <w:r>
        <w:rPr>
          <w:rFonts w:ascii="Calibri" w:hAnsi="Calibri" w:cs="Calibri"/>
          <w:sz w:val="22"/>
          <w:szCs w:val="22"/>
          <w:lang w:val="en-US"/>
        </w:rPr>
        <w:tab/>
        <w:t>Staff should refer to the school</w:t>
      </w:r>
      <w:r>
        <w:rPr>
          <w:rFonts w:ascii="Calibri" w:hAnsi="Calibri" w:cs="Calibri"/>
          <w:sz w:val="22"/>
          <w:szCs w:val="22"/>
        </w:rPr>
        <w:t>’</w:t>
      </w:r>
      <w:r>
        <w:rPr>
          <w:rFonts w:ascii="Calibri" w:hAnsi="Calibri" w:cs="Calibri"/>
          <w:sz w:val="22"/>
          <w:szCs w:val="22"/>
          <w:lang w:val="en-US"/>
        </w:rPr>
        <w:t>s whistle-blowing policy for more information.</w:t>
      </w:r>
    </w:p>
    <w:p w14:paraId="061102CD" w14:textId="77777777" w:rsidR="00FB7AE5" w:rsidRDefault="00FB7AE5">
      <w:pPr>
        <w:jc w:val="both"/>
        <w:rPr>
          <w:rFonts w:ascii="Calibri" w:hAnsi="Calibri" w:cs="Calibri"/>
          <w:b/>
          <w:bCs/>
          <w:sz w:val="22"/>
          <w:szCs w:val="22"/>
          <w:lang w:val="en-US"/>
        </w:rPr>
      </w:pPr>
    </w:p>
    <w:p w14:paraId="55A52C77" w14:textId="77777777" w:rsidR="00FB7AE5" w:rsidRDefault="00FB7AE5">
      <w:pPr>
        <w:jc w:val="both"/>
        <w:rPr>
          <w:rFonts w:ascii="Calibri" w:hAnsi="Calibri" w:cs="Calibri"/>
          <w:b/>
          <w:bCs/>
          <w:sz w:val="22"/>
          <w:szCs w:val="22"/>
          <w:lang w:val="en-US"/>
        </w:rPr>
      </w:pPr>
      <w:r>
        <w:rPr>
          <w:rFonts w:ascii="Calibri" w:hAnsi="Calibri" w:cs="Calibri"/>
          <w:b/>
          <w:bCs/>
          <w:sz w:val="22"/>
          <w:szCs w:val="22"/>
          <w:lang w:val="en-US"/>
        </w:rPr>
        <w:t xml:space="preserve">22.  Information for Parents and </w:t>
      </w:r>
      <w:proofErr w:type="spellStart"/>
      <w:r>
        <w:rPr>
          <w:rFonts w:ascii="Calibri" w:hAnsi="Calibri" w:cs="Calibri"/>
          <w:b/>
          <w:bCs/>
          <w:sz w:val="22"/>
          <w:szCs w:val="22"/>
          <w:lang w:val="en-US"/>
        </w:rPr>
        <w:t>Carers</w:t>
      </w:r>
      <w:proofErr w:type="spellEnd"/>
      <w:r>
        <w:rPr>
          <w:rFonts w:ascii="Calibri" w:hAnsi="Calibri" w:cs="Calibri"/>
          <w:b/>
          <w:bCs/>
          <w:sz w:val="22"/>
          <w:szCs w:val="22"/>
          <w:lang w:val="en-US"/>
        </w:rPr>
        <w:t xml:space="preserve"> </w:t>
      </w:r>
    </w:p>
    <w:p w14:paraId="3CA7C1B3" w14:textId="77777777" w:rsidR="00FB7AE5" w:rsidRDefault="00FB7AE5">
      <w:pPr>
        <w:jc w:val="both"/>
        <w:rPr>
          <w:rFonts w:ascii="Calibri" w:hAnsi="Calibri" w:cs="Calibri"/>
          <w:sz w:val="22"/>
          <w:szCs w:val="22"/>
          <w:lang w:val="en-US"/>
        </w:rPr>
      </w:pPr>
    </w:p>
    <w:p w14:paraId="0ABEBC28" w14:textId="77777777" w:rsidR="00FB7AE5" w:rsidRDefault="00FB7AE5">
      <w:pPr>
        <w:spacing w:after="240"/>
        <w:ind w:left="567" w:hanging="567"/>
        <w:rPr>
          <w:rFonts w:ascii="Calibri" w:hAnsi="Calibri" w:cs="Calibri"/>
          <w:sz w:val="22"/>
          <w:szCs w:val="22"/>
          <w:lang w:val="en-US"/>
        </w:rPr>
      </w:pPr>
      <w:r>
        <w:rPr>
          <w:rFonts w:ascii="Calibri" w:hAnsi="Calibri" w:cs="Calibri"/>
          <w:sz w:val="22"/>
          <w:szCs w:val="22"/>
          <w:lang w:val="en-US"/>
        </w:rPr>
        <w:t xml:space="preserve">22.1 </w:t>
      </w:r>
      <w:r>
        <w:rPr>
          <w:rFonts w:ascii="Calibri" w:hAnsi="Calibri" w:cs="Calibri"/>
          <w:sz w:val="22"/>
          <w:szCs w:val="22"/>
          <w:lang w:val="en-US"/>
        </w:rPr>
        <w:tab/>
        <w:t>The school shares a purpose with parents to educate, keep children safe from    harm and have their children</w:t>
      </w:r>
      <w:r>
        <w:rPr>
          <w:rFonts w:ascii="Calibri" w:hAnsi="Calibri" w:cs="Calibri"/>
          <w:sz w:val="22"/>
          <w:szCs w:val="22"/>
        </w:rPr>
        <w:t>’</w:t>
      </w:r>
      <w:r>
        <w:rPr>
          <w:rFonts w:ascii="Calibri" w:hAnsi="Calibri" w:cs="Calibri"/>
          <w:sz w:val="22"/>
          <w:szCs w:val="22"/>
          <w:lang w:val="en-US"/>
        </w:rPr>
        <w:t>s welfare promoted</w:t>
      </w:r>
    </w:p>
    <w:p w14:paraId="524512FC" w14:textId="77777777" w:rsidR="00FB7AE5" w:rsidRDefault="00FB7AE5">
      <w:pPr>
        <w:spacing w:after="240"/>
        <w:ind w:left="567"/>
        <w:rPr>
          <w:rFonts w:ascii="Calibri" w:hAnsi="Calibri" w:cs="Calibri"/>
          <w:sz w:val="22"/>
          <w:szCs w:val="22"/>
          <w:lang w:val="en-US"/>
        </w:rPr>
      </w:pPr>
      <w:r>
        <w:rPr>
          <w:rFonts w:ascii="Calibri" w:hAnsi="Calibri" w:cs="Calibri"/>
          <w:sz w:val="22"/>
          <w:szCs w:val="22"/>
          <w:lang w:val="en-US"/>
        </w:rPr>
        <w:t>We are committed to working with parents positively, openly and honestly.  We ensure that all parents are treated with respect, dignity and courtesy.  We respect parents</w:t>
      </w:r>
      <w:r>
        <w:rPr>
          <w:rFonts w:ascii="Calibri" w:hAnsi="Calibri" w:cs="Calibri"/>
          <w:sz w:val="22"/>
          <w:szCs w:val="22"/>
        </w:rPr>
        <w:t>’</w:t>
      </w:r>
      <w:r>
        <w:rPr>
          <w:rFonts w:ascii="Calibri" w:hAnsi="Calibri" w:cs="Calibri"/>
          <w:sz w:val="22"/>
          <w:szCs w:val="22"/>
          <w:lang w:val="en-US"/>
        </w:rPr>
        <w:t xml:space="preserve"> rights to privacy and confidentiality and will not share sensitive information until we have permission or it is necessary to do so to protect a child.</w:t>
      </w:r>
    </w:p>
    <w:p w14:paraId="3EF64030" w14:textId="77777777" w:rsidR="00FB7AE5" w:rsidRDefault="00FB7AE5">
      <w:pPr>
        <w:spacing w:after="240"/>
        <w:ind w:left="567"/>
        <w:rPr>
          <w:rFonts w:ascii="Calibri" w:hAnsi="Calibri" w:cs="Calibri"/>
          <w:sz w:val="22"/>
          <w:szCs w:val="22"/>
          <w:lang w:val="en-US"/>
        </w:rPr>
      </w:pPr>
      <w:r>
        <w:rPr>
          <w:rFonts w:ascii="Calibri" w:hAnsi="Calibri" w:cs="Calibri"/>
          <w:sz w:val="22"/>
          <w:szCs w:val="22"/>
          <w:lang w:val="en-US"/>
        </w:rPr>
        <w:t>St Edwards will share with parents any concerns we may have about their child unless to do so may place a child at risk of harm.</w:t>
      </w:r>
    </w:p>
    <w:p w14:paraId="3E060BA6" w14:textId="5A4DC52E" w:rsidR="00FB7AE5" w:rsidRDefault="00FB7AE5" w:rsidP="00C43633">
      <w:pPr>
        <w:spacing w:after="240"/>
        <w:ind w:left="567"/>
        <w:rPr>
          <w:rFonts w:ascii="Calibri" w:hAnsi="Calibri" w:cs="Calibri"/>
          <w:sz w:val="22"/>
          <w:szCs w:val="22"/>
          <w:lang w:val="en-US"/>
        </w:rPr>
      </w:pPr>
      <w:r>
        <w:rPr>
          <w:rFonts w:ascii="Calibri" w:hAnsi="Calibri" w:cs="Calibri"/>
          <w:sz w:val="22"/>
          <w:szCs w:val="22"/>
          <w:lang w:val="en-US"/>
        </w:rPr>
        <w:t>We encourage parents to disclose any concerns they may have with St Edwards.  We make parents aware of our Safeguarding and Child Protection Policies and parents are aware that these are on the school website.</w:t>
      </w:r>
      <w:r>
        <w:rPr>
          <w:rFonts w:ascii="Calibri" w:hAnsi="Calibri" w:cs="Calibri"/>
          <w:sz w:val="22"/>
          <w:szCs w:val="22"/>
          <w:lang w:val="en-US"/>
        </w:rPr>
        <w:tab/>
        <w:t xml:space="preserve"> </w:t>
      </w:r>
    </w:p>
    <w:p w14:paraId="08F9C2AA" w14:textId="77777777" w:rsidR="00FB7AE5" w:rsidRDefault="00FB7AE5">
      <w:pPr>
        <w:jc w:val="both"/>
        <w:rPr>
          <w:rFonts w:ascii="Calibri" w:hAnsi="Calibri" w:cs="Calibri"/>
          <w:sz w:val="22"/>
          <w:szCs w:val="22"/>
          <w:lang w:val="en-US"/>
        </w:rPr>
      </w:pPr>
    </w:p>
    <w:p w14:paraId="70ADA1B0" w14:textId="195F336C" w:rsidR="00FB7AE5" w:rsidRDefault="00FB7AE5">
      <w:pPr>
        <w:tabs>
          <w:tab w:val="left" w:pos="567"/>
        </w:tabs>
        <w:ind w:left="567" w:hanging="567"/>
        <w:jc w:val="both"/>
        <w:rPr>
          <w:rFonts w:ascii="Calibri" w:hAnsi="Calibri" w:cs="Calibri"/>
          <w:sz w:val="22"/>
          <w:szCs w:val="22"/>
          <w:lang w:val="en-US"/>
        </w:rPr>
      </w:pPr>
      <w:r>
        <w:rPr>
          <w:rFonts w:ascii="Calibri" w:hAnsi="Calibri" w:cs="Calibri"/>
          <w:sz w:val="22"/>
          <w:szCs w:val="22"/>
          <w:lang w:val="en-US"/>
        </w:rPr>
        <w:t xml:space="preserve">22.2 </w:t>
      </w:r>
      <w:r>
        <w:rPr>
          <w:rFonts w:ascii="Calibri" w:hAnsi="Calibri" w:cs="Calibri"/>
          <w:sz w:val="22"/>
          <w:szCs w:val="22"/>
          <w:lang w:val="en-US"/>
        </w:rPr>
        <w:tab/>
        <w:t xml:space="preserve">If you have any questions about this please speak to the Designated Safeguarding Leads: </w:t>
      </w:r>
      <w:r w:rsidR="009319B1" w:rsidRPr="00B7712F">
        <w:rPr>
          <w:rFonts w:ascii="Calibri" w:hAnsi="Calibri" w:cs="Calibri"/>
          <w:sz w:val="22"/>
          <w:szCs w:val="22"/>
          <w:lang w:val="en-US"/>
        </w:rPr>
        <w:t>Mrs.</w:t>
      </w:r>
      <w:r w:rsidR="0085515C" w:rsidRPr="00B7712F">
        <w:rPr>
          <w:rFonts w:ascii="Calibri" w:hAnsi="Calibri" w:cs="Calibri"/>
          <w:sz w:val="22"/>
          <w:szCs w:val="22"/>
          <w:lang w:val="en-US"/>
        </w:rPr>
        <w:t xml:space="preserve"> Edg</w:t>
      </w:r>
      <w:r w:rsidR="0021248E" w:rsidRPr="00B7712F">
        <w:rPr>
          <w:rFonts w:ascii="Calibri" w:hAnsi="Calibri" w:cs="Calibri"/>
          <w:sz w:val="22"/>
          <w:szCs w:val="22"/>
          <w:lang w:val="en-US"/>
        </w:rPr>
        <w:t>e</w:t>
      </w:r>
      <w:r w:rsidR="0085515C" w:rsidRPr="00B7712F">
        <w:rPr>
          <w:rFonts w:ascii="Calibri" w:hAnsi="Calibri" w:cs="Calibri"/>
          <w:sz w:val="22"/>
          <w:szCs w:val="22"/>
          <w:lang w:val="en-US"/>
        </w:rPr>
        <w:t>ler</w:t>
      </w:r>
      <w:r w:rsidRPr="00B7712F">
        <w:rPr>
          <w:rFonts w:ascii="Calibri" w:hAnsi="Calibri" w:cs="Calibri"/>
          <w:sz w:val="22"/>
          <w:szCs w:val="22"/>
          <w:lang w:val="en-US"/>
        </w:rPr>
        <w:t xml:space="preserve"> (DSL</w:t>
      </w:r>
      <w:r>
        <w:rPr>
          <w:rFonts w:ascii="Calibri" w:hAnsi="Calibri" w:cs="Calibri"/>
          <w:sz w:val="22"/>
          <w:szCs w:val="22"/>
          <w:lang w:val="en-US"/>
        </w:rPr>
        <w:t xml:space="preserve">), </w:t>
      </w:r>
      <w:r w:rsidR="001769D2">
        <w:rPr>
          <w:rFonts w:ascii="Calibri" w:hAnsi="Calibri" w:cs="Calibri"/>
          <w:sz w:val="22"/>
          <w:szCs w:val="22"/>
          <w:lang w:val="en-US"/>
        </w:rPr>
        <w:t xml:space="preserve">Mr Barnett (DSL) </w:t>
      </w:r>
      <w:r>
        <w:rPr>
          <w:rFonts w:ascii="Calibri" w:hAnsi="Calibri" w:cs="Calibri"/>
          <w:sz w:val="22"/>
          <w:szCs w:val="22"/>
          <w:lang w:val="en-US"/>
        </w:rPr>
        <w:t xml:space="preserve">Mr Hurley (Deputy DSL), </w:t>
      </w:r>
      <w:r w:rsidR="009319B1">
        <w:rPr>
          <w:rFonts w:ascii="Calibri" w:hAnsi="Calibri" w:cs="Calibri"/>
          <w:sz w:val="22"/>
          <w:szCs w:val="22"/>
          <w:lang w:val="en-US"/>
        </w:rPr>
        <w:t>Mrs.</w:t>
      </w:r>
      <w:r>
        <w:rPr>
          <w:rFonts w:ascii="Calibri" w:hAnsi="Calibri" w:cs="Calibri"/>
          <w:sz w:val="22"/>
          <w:szCs w:val="22"/>
          <w:lang w:val="en-US"/>
        </w:rPr>
        <w:t xml:space="preserve"> Murphy</w:t>
      </w:r>
      <w:r w:rsidR="00675ADA">
        <w:rPr>
          <w:rFonts w:ascii="Calibri" w:hAnsi="Calibri" w:cs="Calibri"/>
          <w:sz w:val="22"/>
          <w:szCs w:val="22"/>
          <w:lang w:val="en-US"/>
        </w:rPr>
        <w:t>-</w:t>
      </w:r>
      <w:r>
        <w:rPr>
          <w:rFonts w:ascii="Calibri" w:hAnsi="Calibri" w:cs="Calibri"/>
          <w:sz w:val="22"/>
          <w:szCs w:val="22"/>
          <w:lang w:val="en-US"/>
        </w:rPr>
        <w:t xml:space="preserve">Parry </w:t>
      </w:r>
      <w:r w:rsidR="00ED4C23">
        <w:rPr>
          <w:rFonts w:ascii="Calibri" w:hAnsi="Calibri" w:cs="Calibri"/>
          <w:sz w:val="22"/>
          <w:szCs w:val="22"/>
          <w:lang w:val="en-US"/>
        </w:rPr>
        <w:t xml:space="preserve">or </w:t>
      </w:r>
      <w:r w:rsidR="009319B1">
        <w:rPr>
          <w:rFonts w:ascii="Calibri" w:hAnsi="Calibri" w:cs="Calibri"/>
          <w:sz w:val="22"/>
          <w:szCs w:val="22"/>
          <w:lang w:val="en-US"/>
        </w:rPr>
        <w:t>Mrs.</w:t>
      </w:r>
      <w:r>
        <w:rPr>
          <w:rFonts w:ascii="Calibri" w:hAnsi="Calibri" w:cs="Calibri"/>
          <w:sz w:val="22"/>
          <w:szCs w:val="22"/>
          <w:lang w:val="en-US"/>
        </w:rPr>
        <w:t xml:space="preserve"> </w:t>
      </w:r>
      <w:r w:rsidR="00675ADA">
        <w:rPr>
          <w:rFonts w:ascii="Calibri" w:hAnsi="Calibri" w:cs="Calibri"/>
          <w:sz w:val="22"/>
          <w:szCs w:val="22"/>
          <w:lang w:val="en-US"/>
        </w:rPr>
        <w:t>Cannings.</w:t>
      </w:r>
    </w:p>
    <w:p w14:paraId="5020C40A" w14:textId="77777777" w:rsidR="00675ADA" w:rsidRDefault="00675ADA">
      <w:pPr>
        <w:tabs>
          <w:tab w:val="left" w:pos="567"/>
        </w:tabs>
        <w:ind w:left="567" w:hanging="567"/>
        <w:jc w:val="both"/>
        <w:rPr>
          <w:rFonts w:ascii="Calibri" w:hAnsi="Calibri" w:cs="Calibri"/>
          <w:sz w:val="22"/>
          <w:szCs w:val="22"/>
          <w:lang w:val="en-US"/>
        </w:rPr>
      </w:pPr>
    </w:p>
    <w:p w14:paraId="140D8B14" w14:textId="77777777" w:rsidR="00FB7AE5" w:rsidRDefault="00FB7AE5">
      <w:pPr>
        <w:tabs>
          <w:tab w:val="left" w:pos="567"/>
        </w:tabs>
        <w:jc w:val="both"/>
        <w:rPr>
          <w:rFonts w:ascii="Calibri" w:hAnsi="Calibri" w:cs="Calibri"/>
          <w:sz w:val="22"/>
          <w:szCs w:val="22"/>
          <w:lang w:val="en-US"/>
        </w:rPr>
      </w:pPr>
      <w:r>
        <w:rPr>
          <w:rFonts w:ascii="Calibri" w:hAnsi="Calibri" w:cs="Calibri"/>
          <w:sz w:val="22"/>
          <w:szCs w:val="22"/>
          <w:lang w:val="en-US"/>
        </w:rPr>
        <w:t xml:space="preserve">23     </w:t>
      </w:r>
      <w:r>
        <w:rPr>
          <w:rFonts w:ascii="Calibri" w:hAnsi="Calibri" w:cs="Calibri"/>
          <w:b/>
          <w:bCs/>
          <w:sz w:val="22"/>
          <w:szCs w:val="22"/>
          <w:lang w:val="en-US"/>
        </w:rPr>
        <w:t>Children Missing from Education</w:t>
      </w:r>
    </w:p>
    <w:p w14:paraId="669D30C4" w14:textId="77777777" w:rsidR="00FB7AE5" w:rsidRDefault="00FB7AE5">
      <w:pPr>
        <w:jc w:val="both"/>
        <w:rPr>
          <w:rFonts w:ascii="Calibri" w:hAnsi="Calibri" w:cs="Calibri"/>
          <w:sz w:val="22"/>
          <w:szCs w:val="22"/>
          <w:lang w:val="en-US"/>
        </w:rPr>
      </w:pPr>
    </w:p>
    <w:p w14:paraId="3764B961" w14:textId="77777777" w:rsidR="00FB7AE5" w:rsidRDefault="00FB7AE5">
      <w:pPr>
        <w:spacing w:after="240"/>
        <w:rPr>
          <w:rFonts w:ascii="Calibri" w:hAnsi="Calibri" w:cs="Calibri"/>
          <w:sz w:val="22"/>
          <w:szCs w:val="22"/>
          <w:lang w:val="en-US"/>
        </w:rPr>
      </w:pPr>
      <w:r>
        <w:rPr>
          <w:rFonts w:ascii="Calibri" w:hAnsi="Calibri" w:cs="Calibri"/>
          <w:sz w:val="22"/>
          <w:szCs w:val="22"/>
          <w:lang w:val="en-US"/>
        </w:rPr>
        <w:t>The school will keep its admission register accurate and up to date</w:t>
      </w:r>
    </w:p>
    <w:p w14:paraId="2E28807A" w14:textId="77777777" w:rsidR="00FB7AE5" w:rsidRDefault="00FB7AE5">
      <w:pPr>
        <w:spacing w:after="240"/>
        <w:rPr>
          <w:rFonts w:ascii="Calibri" w:hAnsi="Calibri" w:cs="Calibri"/>
          <w:sz w:val="22"/>
          <w:szCs w:val="22"/>
          <w:lang w:val="en-US"/>
        </w:rPr>
      </w:pPr>
      <w:r>
        <w:rPr>
          <w:rFonts w:ascii="Calibri" w:hAnsi="Calibri" w:cs="Calibri"/>
          <w:sz w:val="22"/>
          <w:szCs w:val="22"/>
          <w:lang w:val="en-US"/>
        </w:rPr>
        <w:t>The school attendance policy is regularly updated and understood by all staff.</w:t>
      </w:r>
    </w:p>
    <w:p w14:paraId="62D591AC" w14:textId="4C4AC5EC" w:rsidR="00FB7AE5" w:rsidRDefault="00FB7AE5">
      <w:pPr>
        <w:spacing w:after="240"/>
        <w:rPr>
          <w:rFonts w:ascii="Calibri" w:hAnsi="Calibri" w:cs="Calibri"/>
          <w:sz w:val="22"/>
          <w:szCs w:val="22"/>
          <w:lang w:val="en-US"/>
        </w:rPr>
      </w:pPr>
      <w:r>
        <w:rPr>
          <w:rFonts w:ascii="Calibri" w:hAnsi="Calibri" w:cs="Calibri"/>
          <w:sz w:val="22"/>
          <w:szCs w:val="22"/>
          <w:lang w:val="en-US"/>
        </w:rPr>
        <w:t xml:space="preserve">A child going missing from education is a potential indicator of abuse or neglect including sexual exploitation or risk of </w:t>
      </w:r>
      <w:proofErr w:type="spellStart"/>
      <w:r>
        <w:rPr>
          <w:rFonts w:ascii="Calibri" w:hAnsi="Calibri" w:cs="Calibri"/>
          <w:sz w:val="22"/>
          <w:szCs w:val="22"/>
          <w:lang w:val="en-US"/>
        </w:rPr>
        <w:t>radicalisation</w:t>
      </w:r>
      <w:proofErr w:type="spellEnd"/>
      <w:r>
        <w:rPr>
          <w:rFonts w:ascii="Calibri" w:hAnsi="Calibri" w:cs="Calibri"/>
          <w:sz w:val="22"/>
          <w:szCs w:val="22"/>
          <w:lang w:val="en-US"/>
        </w:rPr>
        <w:t xml:space="preserve">.  After reasonable attempts have been made by the school and the </w:t>
      </w:r>
      <w:r w:rsidR="00370098">
        <w:rPr>
          <w:rFonts w:ascii="Calibri" w:hAnsi="Calibri" w:cs="Calibri"/>
          <w:sz w:val="22"/>
          <w:szCs w:val="22"/>
          <w:lang w:val="en-US"/>
        </w:rPr>
        <w:t>School Attendance Worker</w:t>
      </w:r>
      <w:r>
        <w:rPr>
          <w:rFonts w:ascii="Calibri" w:hAnsi="Calibri" w:cs="Calibri"/>
          <w:sz w:val="22"/>
          <w:szCs w:val="22"/>
          <w:lang w:val="en-US"/>
        </w:rPr>
        <w:t xml:space="preserve"> to contact the family, the school will follow the </w:t>
      </w:r>
      <w:r w:rsidR="00CB1012">
        <w:rPr>
          <w:rFonts w:ascii="Calibri" w:hAnsi="Calibri" w:cs="Calibri"/>
          <w:sz w:val="22"/>
          <w:szCs w:val="22"/>
          <w:lang w:val="en-US"/>
        </w:rPr>
        <w:t>Pan Dorset Safeguarding Children Partnership</w:t>
      </w:r>
      <w:r>
        <w:rPr>
          <w:rFonts w:ascii="Calibri" w:hAnsi="Calibri" w:cs="Calibri"/>
          <w:sz w:val="22"/>
          <w:szCs w:val="22"/>
          <w:lang w:val="en-US"/>
        </w:rPr>
        <w:t xml:space="preserve"> procedure and refer to the Local Authority education welfare/attendance service.</w:t>
      </w:r>
    </w:p>
    <w:p w14:paraId="36426D05" w14:textId="77777777" w:rsidR="00FB7AE5" w:rsidRDefault="00FB7AE5">
      <w:pPr>
        <w:rPr>
          <w:rFonts w:ascii="Calibri" w:hAnsi="Calibri" w:cs="Calibri"/>
          <w:sz w:val="22"/>
          <w:szCs w:val="22"/>
          <w:lang w:val="en-US"/>
        </w:rPr>
      </w:pPr>
      <w:r>
        <w:rPr>
          <w:rFonts w:ascii="Calibri" w:hAnsi="Calibri" w:cs="Calibri"/>
          <w:sz w:val="22"/>
          <w:szCs w:val="22"/>
          <w:lang w:val="en-US"/>
        </w:rPr>
        <w:t xml:space="preserve">We will inform the Local Authority if a child is referred to be educated outside of the school system e.g. Elective Home Education, </w:t>
      </w:r>
      <w:r w:rsidR="00654282">
        <w:rPr>
          <w:rFonts w:ascii="Calibri" w:hAnsi="Calibri" w:cs="Calibri"/>
          <w:sz w:val="22"/>
          <w:szCs w:val="22"/>
          <w:lang w:val="en-US"/>
        </w:rPr>
        <w:t xml:space="preserve">has </w:t>
      </w:r>
      <w:r>
        <w:rPr>
          <w:rFonts w:ascii="Calibri" w:hAnsi="Calibri" w:cs="Calibri"/>
          <w:sz w:val="22"/>
          <w:szCs w:val="22"/>
          <w:lang w:val="en-US"/>
        </w:rPr>
        <w:t xml:space="preserve">ceased to attend, </w:t>
      </w:r>
      <w:r w:rsidR="00654282">
        <w:rPr>
          <w:rFonts w:ascii="Calibri" w:hAnsi="Calibri" w:cs="Calibri"/>
          <w:sz w:val="22"/>
          <w:szCs w:val="22"/>
          <w:lang w:val="en-US"/>
        </w:rPr>
        <w:t xml:space="preserve">is </w:t>
      </w:r>
      <w:r>
        <w:rPr>
          <w:rFonts w:ascii="Calibri" w:hAnsi="Calibri" w:cs="Calibri"/>
          <w:sz w:val="22"/>
          <w:szCs w:val="22"/>
          <w:lang w:val="en-US"/>
        </w:rPr>
        <w:t xml:space="preserve">unfit to attend on health grounds, </w:t>
      </w:r>
      <w:r w:rsidR="00654282">
        <w:rPr>
          <w:rFonts w:ascii="Calibri" w:hAnsi="Calibri" w:cs="Calibri"/>
          <w:sz w:val="22"/>
          <w:szCs w:val="22"/>
          <w:lang w:val="en-US"/>
        </w:rPr>
        <w:t xml:space="preserve">is </w:t>
      </w:r>
      <w:r>
        <w:rPr>
          <w:rFonts w:ascii="Calibri" w:hAnsi="Calibri" w:cs="Calibri"/>
          <w:sz w:val="22"/>
          <w:szCs w:val="22"/>
          <w:lang w:val="en-US"/>
        </w:rPr>
        <w:t xml:space="preserve">in custody for 4 months or </w:t>
      </w:r>
      <w:r w:rsidR="00654282">
        <w:rPr>
          <w:rFonts w:ascii="Calibri" w:hAnsi="Calibri" w:cs="Calibri"/>
          <w:sz w:val="22"/>
          <w:szCs w:val="22"/>
          <w:lang w:val="en-US"/>
        </w:rPr>
        <w:t xml:space="preserve">is </w:t>
      </w:r>
      <w:r>
        <w:rPr>
          <w:rFonts w:ascii="Calibri" w:hAnsi="Calibri" w:cs="Calibri"/>
          <w:sz w:val="22"/>
          <w:szCs w:val="22"/>
          <w:lang w:val="en-US"/>
        </w:rPr>
        <w:t xml:space="preserve">permanently excluded. </w:t>
      </w:r>
    </w:p>
    <w:p w14:paraId="2D5D241F" w14:textId="77777777" w:rsidR="00FB7AE5" w:rsidRDefault="00FB7AE5">
      <w:pPr>
        <w:rPr>
          <w:rFonts w:ascii="Calibri" w:hAnsi="Calibri" w:cs="Calibri"/>
          <w:sz w:val="22"/>
          <w:szCs w:val="22"/>
          <w:lang w:val="en-US"/>
        </w:rPr>
      </w:pPr>
    </w:p>
    <w:p w14:paraId="693F81CA" w14:textId="77777777" w:rsidR="00FB7AE5" w:rsidRDefault="00FB7AE5">
      <w:pPr>
        <w:rPr>
          <w:rFonts w:ascii="Calibri" w:hAnsi="Calibri" w:cs="Calibri"/>
          <w:b/>
          <w:bCs/>
          <w:sz w:val="22"/>
          <w:szCs w:val="22"/>
          <w:lang w:val="en-US"/>
        </w:rPr>
      </w:pPr>
      <w:r>
        <w:rPr>
          <w:rFonts w:ascii="Calibri" w:hAnsi="Calibri" w:cs="Calibri"/>
          <w:b/>
          <w:bCs/>
          <w:sz w:val="22"/>
          <w:szCs w:val="22"/>
          <w:lang w:val="en-US"/>
        </w:rPr>
        <w:t xml:space="preserve">C.   </w:t>
      </w:r>
      <w:r>
        <w:rPr>
          <w:rFonts w:ascii="Calibri" w:hAnsi="Calibri" w:cs="Calibri"/>
          <w:b/>
          <w:bCs/>
          <w:sz w:val="22"/>
          <w:szCs w:val="22"/>
          <w:u w:val="single"/>
          <w:lang w:val="en-US"/>
        </w:rPr>
        <w:t>Child Protection Summary for all Temporary Staff</w:t>
      </w:r>
    </w:p>
    <w:p w14:paraId="44631BFE" w14:textId="77777777" w:rsidR="00FB7AE5" w:rsidRDefault="00FB7AE5">
      <w:pPr>
        <w:jc w:val="both"/>
        <w:rPr>
          <w:rFonts w:ascii="Calibri" w:hAnsi="Calibri" w:cs="Calibri"/>
          <w:b/>
          <w:bCs/>
          <w:sz w:val="22"/>
          <w:szCs w:val="22"/>
          <w:lang w:val="en-US"/>
        </w:rPr>
      </w:pPr>
    </w:p>
    <w:p w14:paraId="2935B18C" w14:textId="77777777" w:rsidR="00FB7AE5" w:rsidRDefault="00FB7AE5">
      <w:pPr>
        <w:jc w:val="both"/>
        <w:rPr>
          <w:rFonts w:ascii="Calibri" w:hAnsi="Calibri" w:cs="Calibri"/>
          <w:sz w:val="22"/>
          <w:szCs w:val="22"/>
          <w:lang w:val="en-US"/>
        </w:rPr>
      </w:pPr>
      <w:r>
        <w:rPr>
          <w:rFonts w:ascii="Calibri" w:hAnsi="Calibri" w:cs="Calibri"/>
          <w:sz w:val="22"/>
          <w:szCs w:val="22"/>
          <w:lang w:val="en-US"/>
        </w:rPr>
        <w:t>As an adult working in this school</w:t>
      </w:r>
      <w:r>
        <w:rPr>
          <w:rFonts w:ascii="Calibri" w:hAnsi="Calibri" w:cs="Calibri"/>
          <w:i/>
          <w:iCs/>
          <w:sz w:val="22"/>
          <w:szCs w:val="22"/>
          <w:lang w:val="en-US"/>
        </w:rPr>
        <w:t xml:space="preserve"> </w:t>
      </w:r>
      <w:r>
        <w:rPr>
          <w:rFonts w:ascii="Calibri" w:hAnsi="Calibri" w:cs="Calibri"/>
          <w:sz w:val="22"/>
          <w:szCs w:val="22"/>
          <w:lang w:val="en-US"/>
        </w:rPr>
        <w:t xml:space="preserve">you have a duty of care towards all students. This means you must act at all times in a way that is consistent with their safety and welfare.   </w:t>
      </w:r>
    </w:p>
    <w:p w14:paraId="0BE90C46" w14:textId="77777777" w:rsidR="00FB7AE5" w:rsidRDefault="00FB7AE5">
      <w:pPr>
        <w:jc w:val="both"/>
        <w:rPr>
          <w:rFonts w:ascii="Calibri" w:hAnsi="Calibri" w:cs="Calibri"/>
          <w:sz w:val="22"/>
          <w:szCs w:val="22"/>
          <w:lang w:val="en-US"/>
        </w:rPr>
      </w:pPr>
    </w:p>
    <w:p w14:paraId="068886B1"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You must follow the principles of safer working practice, which includes use of technology </w:t>
      </w:r>
      <w:r>
        <w:rPr>
          <w:rFonts w:ascii="Calibri" w:hAnsi="Calibri" w:cs="Calibri"/>
          <w:sz w:val="22"/>
          <w:szCs w:val="22"/>
        </w:rPr>
        <w:t>–</w:t>
      </w:r>
      <w:r>
        <w:rPr>
          <w:rFonts w:ascii="Calibri" w:hAnsi="Calibri" w:cs="Calibri"/>
          <w:sz w:val="22"/>
          <w:szCs w:val="22"/>
          <w:lang w:val="en-US"/>
        </w:rPr>
        <w:t xml:space="preserve"> on no account should you take images of students on personal equipment, including your mobile phone.  Staff should work within the School E </w:t>
      </w:r>
      <w:r w:rsidR="0021248E">
        <w:rPr>
          <w:rFonts w:ascii="Calibri" w:hAnsi="Calibri" w:cs="Calibri"/>
          <w:sz w:val="22"/>
          <w:szCs w:val="22"/>
          <w:lang w:val="en-US"/>
        </w:rPr>
        <w:t>Safety</w:t>
      </w:r>
      <w:r>
        <w:rPr>
          <w:rFonts w:ascii="Calibri" w:hAnsi="Calibri" w:cs="Calibri"/>
          <w:sz w:val="22"/>
          <w:szCs w:val="22"/>
          <w:lang w:val="en-US"/>
        </w:rPr>
        <w:t xml:space="preserve"> Guidance and Policy</w:t>
      </w:r>
    </w:p>
    <w:p w14:paraId="3EA3DCB0" w14:textId="77777777" w:rsidR="00FB7AE5" w:rsidRDefault="00FB7AE5">
      <w:pPr>
        <w:jc w:val="both"/>
        <w:rPr>
          <w:rFonts w:ascii="Calibri" w:hAnsi="Calibri" w:cs="Calibri"/>
          <w:sz w:val="22"/>
          <w:szCs w:val="22"/>
          <w:lang w:val="en-US"/>
        </w:rPr>
      </w:pPr>
    </w:p>
    <w:p w14:paraId="2F56221B"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If the </w:t>
      </w:r>
      <w:proofErr w:type="spellStart"/>
      <w:r>
        <w:rPr>
          <w:rFonts w:ascii="Calibri" w:hAnsi="Calibri" w:cs="Calibri"/>
          <w:sz w:val="22"/>
          <w:szCs w:val="22"/>
          <w:lang w:val="en-US"/>
        </w:rPr>
        <w:t>behaviour</w:t>
      </w:r>
      <w:proofErr w:type="spellEnd"/>
      <w:r>
        <w:rPr>
          <w:rFonts w:ascii="Calibri" w:hAnsi="Calibri" w:cs="Calibri"/>
          <w:sz w:val="22"/>
          <w:szCs w:val="22"/>
          <w:lang w:val="en-US"/>
        </w:rPr>
        <w:t xml:space="preserve"> of another adult in the school gives rise to concern you must report it to the Headteacher.</w:t>
      </w:r>
    </w:p>
    <w:p w14:paraId="16673B4E" w14:textId="77777777" w:rsidR="00FB7AE5" w:rsidRDefault="00FB7AE5">
      <w:pPr>
        <w:jc w:val="both"/>
        <w:rPr>
          <w:rFonts w:ascii="Calibri" w:hAnsi="Calibri" w:cs="Calibri"/>
          <w:sz w:val="22"/>
          <w:szCs w:val="22"/>
          <w:lang w:val="en-US"/>
        </w:rPr>
      </w:pPr>
    </w:p>
    <w:p w14:paraId="115ADC7B" w14:textId="3833DA1E" w:rsidR="00FB7AE5" w:rsidRDefault="00FB7AE5">
      <w:pPr>
        <w:jc w:val="both"/>
        <w:rPr>
          <w:rFonts w:ascii="Calibri" w:hAnsi="Calibri" w:cs="Calibri"/>
          <w:sz w:val="22"/>
          <w:szCs w:val="22"/>
          <w:lang w:val="en-US"/>
        </w:rPr>
      </w:pPr>
      <w:r>
        <w:rPr>
          <w:rFonts w:ascii="Calibri" w:hAnsi="Calibri" w:cs="Calibri"/>
          <w:sz w:val="22"/>
          <w:szCs w:val="22"/>
          <w:lang w:val="en-US"/>
        </w:rPr>
        <w:t xml:space="preserve">If you have a concern about a child, particularly if you think s/he may be suffering or at risk of suffering harm, it is your responsibility to share the information promptly with the Designated Safeguarding Leads (DSLs), </w:t>
      </w:r>
      <w:proofErr w:type="spellStart"/>
      <w:r w:rsidR="000A3264">
        <w:rPr>
          <w:rFonts w:ascii="Calibri" w:hAnsi="Calibri" w:cs="Calibri"/>
          <w:sz w:val="22"/>
          <w:szCs w:val="22"/>
          <w:lang w:val="en-US"/>
        </w:rPr>
        <w:t>Mrs</w:t>
      </w:r>
      <w:proofErr w:type="spellEnd"/>
      <w:r w:rsidR="000A3264">
        <w:rPr>
          <w:rFonts w:ascii="Calibri" w:hAnsi="Calibri" w:cs="Calibri"/>
          <w:sz w:val="22"/>
          <w:szCs w:val="22"/>
          <w:lang w:val="en-US"/>
        </w:rPr>
        <w:t xml:space="preserve"> Edg</w:t>
      </w:r>
      <w:r w:rsidR="0021248E">
        <w:rPr>
          <w:rFonts w:ascii="Calibri" w:hAnsi="Calibri" w:cs="Calibri"/>
          <w:sz w:val="22"/>
          <w:szCs w:val="22"/>
          <w:lang w:val="en-US"/>
        </w:rPr>
        <w:t>e</w:t>
      </w:r>
      <w:r w:rsidR="000A3264">
        <w:rPr>
          <w:rFonts w:ascii="Calibri" w:hAnsi="Calibri" w:cs="Calibri"/>
          <w:sz w:val="22"/>
          <w:szCs w:val="22"/>
          <w:lang w:val="en-US"/>
        </w:rPr>
        <w:t>ler</w:t>
      </w:r>
      <w:r>
        <w:rPr>
          <w:rFonts w:ascii="Calibri" w:hAnsi="Calibri" w:cs="Calibri"/>
          <w:sz w:val="22"/>
          <w:szCs w:val="22"/>
          <w:lang w:val="en-US"/>
        </w:rPr>
        <w:t xml:space="preserve"> (DSL), </w:t>
      </w:r>
      <w:proofErr w:type="spellStart"/>
      <w:r w:rsidR="003A42C5">
        <w:rPr>
          <w:rFonts w:ascii="Calibri" w:hAnsi="Calibri" w:cs="Calibri"/>
          <w:sz w:val="22"/>
          <w:szCs w:val="22"/>
          <w:lang w:val="en-US"/>
        </w:rPr>
        <w:t>Mr</w:t>
      </w:r>
      <w:proofErr w:type="spellEnd"/>
      <w:r w:rsidR="003A42C5">
        <w:rPr>
          <w:rFonts w:ascii="Calibri" w:hAnsi="Calibri" w:cs="Calibri"/>
          <w:sz w:val="22"/>
          <w:szCs w:val="22"/>
          <w:lang w:val="en-US"/>
        </w:rPr>
        <w:t xml:space="preserve"> Barnett (DSL), </w:t>
      </w:r>
      <w:proofErr w:type="spellStart"/>
      <w:r>
        <w:rPr>
          <w:rFonts w:ascii="Calibri" w:hAnsi="Calibri" w:cs="Calibri"/>
          <w:sz w:val="22"/>
          <w:szCs w:val="22"/>
          <w:lang w:val="en-US"/>
        </w:rPr>
        <w:t>Mr</w:t>
      </w:r>
      <w:proofErr w:type="spellEnd"/>
      <w:r>
        <w:rPr>
          <w:rFonts w:ascii="Calibri" w:hAnsi="Calibri" w:cs="Calibri"/>
          <w:sz w:val="22"/>
          <w:szCs w:val="22"/>
          <w:lang w:val="en-US"/>
        </w:rPr>
        <w:t xml:space="preserve"> Hurley (Deputy DSL), Mrs </w:t>
      </w:r>
      <w:r w:rsidR="00675ADA">
        <w:rPr>
          <w:rFonts w:ascii="Calibri" w:hAnsi="Calibri" w:cs="Calibri"/>
          <w:sz w:val="22"/>
          <w:szCs w:val="22"/>
          <w:lang w:val="en-US"/>
        </w:rPr>
        <w:t>Murphy-</w:t>
      </w:r>
      <w:r>
        <w:rPr>
          <w:rFonts w:ascii="Calibri" w:hAnsi="Calibri" w:cs="Calibri"/>
          <w:sz w:val="22"/>
          <w:szCs w:val="22"/>
          <w:lang w:val="en-US"/>
        </w:rPr>
        <w:t xml:space="preserve">Parry </w:t>
      </w:r>
      <w:r w:rsidR="000A3264">
        <w:rPr>
          <w:rFonts w:ascii="Calibri" w:hAnsi="Calibri" w:cs="Calibri"/>
          <w:sz w:val="22"/>
          <w:szCs w:val="22"/>
          <w:lang w:val="en-US"/>
        </w:rPr>
        <w:t>(Deputy DSL) and Mrs Cannings (Deputy DSL).</w:t>
      </w:r>
    </w:p>
    <w:p w14:paraId="65C9168D" w14:textId="77777777" w:rsidR="00FB7AE5" w:rsidRDefault="00FB7AE5">
      <w:pPr>
        <w:jc w:val="both"/>
        <w:rPr>
          <w:rFonts w:ascii="Calibri" w:hAnsi="Calibri" w:cs="Calibri"/>
          <w:sz w:val="22"/>
          <w:szCs w:val="22"/>
          <w:lang w:val="en-US"/>
        </w:rPr>
      </w:pPr>
    </w:p>
    <w:p w14:paraId="6E72FE14" w14:textId="77777777" w:rsidR="000A3264" w:rsidRDefault="000A3264">
      <w:pPr>
        <w:jc w:val="both"/>
        <w:rPr>
          <w:rFonts w:ascii="Calibri" w:hAnsi="Calibri" w:cs="Calibri"/>
          <w:sz w:val="22"/>
          <w:szCs w:val="22"/>
          <w:lang w:val="en-US"/>
        </w:rPr>
      </w:pPr>
      <w:r w:rsidRPr="00B7712F">
        <w:rPr>
          <w:rFonts w:ascii="Calibri" w:hAnsi="Calibri" w:cs="Calibri"/>
          <w:sz w:val="22"/>
          <w:szCs w:val="22"/>
          <w:lang w:val="en-US"/>
        </w:rPr>
        <w:t>Please refer to appendix 2 at the end of the Policy for information regarding specific abuse and indicators.</w:t>
      </w:r>
    </w:p>
    <w:p w14:paraId="4C8A43D2" w14:textId="77777777" w:rsidR="000A3264" w:rsidRDefault="000A3264">
      <w:pPr>
        <w:jc w:val="both"/>
        <w:rPr>
          <w:rFonts w:ascii="Calibri" w:hAnsi="Calibri" w:cs="Calibri"/>
          <w:sz w:val="22"/>
          <w:szCs w:val="22"/>
          <w:lang w:val="en-US"/>
        </w:rPr>
      </w:pPr>
    </w:p>
    <w:p w14:paraId="6F58A12F" w14:textId="77777777" w:rsidR="00FB7AE5" w:rsidRDefault="00FB7AE5">
      <w:pPr>
        <w:jc w:val="both"/>
        <w:rPr>
          <w:rFonts w:ascii="Calibri" w:hAnsi="Calibri" w:cs="Calibri"/>
          <w:sz w:val="22"/>
          <w:szCs w:val="22"/>
          <w:lang w:val="en-US"/>
        </w:rPr>
      </w:pPr>
      <w:r>
        <w:rPr>
          <w:rFonts w:ascii="Calibri" w:hAnsi="Calibri" w:cs="Calibri"/>
          <w:sz w:val="22"/>
          <w:szCs w:val="22"/>
          <w:lang w:val="en-US"/>
        </w:rPr>
        <w:t>The following is not an exhaustive list but you might become concerned as a result of:</w:t>
      </w:r>
    </w:p>
    <w:p w14:paraId="362C765F" w14:textId="77777777" w:rsidR="00FB7AE5" w:rsidRDefault="00FB7AE5">
      <w:pPr>
        <w:jc w:val="both"/>
        <w:rPr>
          <w:rFonts w:ascii="Calibri" w:hAnsi="Calibri" w:cs="Calibri"/>
          <w:sz w:val="22"/>
          <w:szCs w:val="22"/>
          <w:lang w:val="en-US"/>
        </w:rPr>
      </w:pPr>
    </w:p>
    <w:p w14:paraId="62C5DC5F" w14:textId="77777777" w:rsidR="00FB7AE5" w:rsidRPr="0021248E" w:rsidRDefault="00FB7AE5" w:rsidP="0021248E">
      <w:pPr>
        <w:pStyle w:val="ListParagraph"/>
        <w:numPr>
          <w:ilvl w:val="0"/>
          <w:numId w:val="39"/>
        </w:numPr>
        <w:tabs>
          <w:tab w:val="left" w:pos="720"/>
        </w:tabs>
        <w:jc w:val="both"/>
        <w:rPr>
          <w:rFonts w:ascii="Calibri" w:hAnsi="Calibri" w:cs="Calibri"/>
          <w:sz w:val="22"/>
          <w:szCs w:val="22"/>
          <w:lang w:val="en-US"/>
        </w:rPr>
      </w:pPr>
      <w:r w:rsidRPr="0021248E">
        <w:rPr>
          <w:rFonts w:ascii="Calibri" w:hAnsi="Calibri" w:cs="Calibri"/>
          <w:sz w:val="22"/>
          <w:szCs w:val="22"/>
          <w:lang w:val="en-US"/>
        </w:rPr>
        <w:t>seeing a physical injury which you believe to be non-accidental</w:t>
      </w:r>
    </w:p>
    <w:p w14:paraId="5BA41BC0" w14:textId="77777777" w:rsidR="00FB7AE5" w:rsidRPr="0021248E" w:rsidRDefault="00FB7AE5" w:rsidP="0021248E">
      <w:pPr>
        <w:pStyle w:val="ListParagraph"/>
        <w:numPr>
          <w:ilvl w:val="0"/>
          <w:numId w:val="39"/>
        </w:numPr>
        <w:tabs>
          <w:tab w:val="left" w:pos="720"/>
        </w:tabs>
        <w:jc w:val="both"/>
        <w:rPr>
          <w:rFonts w:ascii="Calibri" w:hAnsi="Calibri" w:cs="Calibri"/>
          <w:sz w:val="22"/>
          <w:szCs w:val="22"/>
          <w:lang w:val="en-US"/>
        </w:rPr>
      </w:pPr>
      <w:r w:rsidRPr="0021248E">
        <w:rPr>
          <w:rFonts w:ascii="Calibri" w:hAnsi="Calibri" w:cs="Calibri"/>
          <w:sz w:val="22"/>
          <w:szCs w:val="22"/>
          <w:lang w:val="en-US"/>
        </w:rPr>
        <w:t>observing something in the appearance of a student which leads you to think his/her needs are being neglected</w:t>
      </w:r>
    </w:p>
    <w:p w14:paraId="41C97C87" w14:textId="77777777" w:rsidR="00FB7AE5" w:rsidRPr="0021248E" w:rsidRDefault="00FB7AE5" w:rsidP="0021248E">
      <w:pPr>
        <w:pStyle w:val="ListParagraph"/>
        <w:numPr>
          <w:ilvl w:val="0"/>
          <w:numId w:val="39"/>
        </w:numPr>
        <w:tabs>
          <w:tab w:val="left" w:pos="720"/>
        </w:tabs>
        <w:jc w:val="both"/>
        <w:rPr>
          <w:rFonts w:ascii="Calibri" w:hAnsi="Calibri" w:cs="Calibri"/>
          <w:sz w:val="22"/>
          <w:szCs w:val="22"/>
          <w:lang w:val="en-US"/>
        </w:rPr>
      </w:pPr>
      <w:r w:rsidRPr="0021248E">
        <w:rPr>
          <w:rFonts w:ascii="Calibri" w:hAnsi="Calibri" w:cs="Calibri"/>
          <w:sz w:val="22"/>
          <w:szCs w:val="22"/>
          <w:lang w:val="en-US"/>
        </w:rPr>
        <w:t>a student telling you that s/he has been subjected to some form of abuse</w:t>
      </w:r>
    </w:p>
    <w:p w14:paraId="69BB1078" w14:textId="77777777" w:rsidR="00FB7AE5" w:rsidRDefault="00FB7AE5">
      <w:pPr>
        <w:jc w:val="both"/>
        <w:rPr>
          <w:rFonts w:ascii="Calibri" w:hAnsi="Calibri" w:cs="Calibri"/>
          <w:sz w:val="22"/>
          <w:szCs w:val="22"/>
          <w:lang w:val="en-US"/>
        </w:rPr>
      </w:pPr>
    </w:p>
    <w:p w14:paraId="4873CC18" w14:textId="77777777" w:rsidR="00FB7AE5" w:rsidRDefault="00FB7AE5">
      <w:pPr>
        <w:jc w:val="both"/>
        <w:rPr>
          <w:rFonts w:ascii="Calibri" w:hAnsi="Calibri" w:cs="Calibri"/>
          <w:sz w:val="22"/>
          <w:szCs w:val="22"/>
          <w:lang w:val="en-US"/>
        </w:rPr>
      </w:pPr>
      <w:r>
        <w:rPr>
          <w:rFonts w:ascii="Calibri" w:hAnsi="Calibri" w:cs="Calibri"/>
          <w:sz w:val="22"/>
          <w:szCs w:val="22"/>
          <w:lang w:val="en-US"/>
        </w:rPr>
        <w:t>In any of these circumstances you must write down what you observed or heard, date and sign the account and give it to the DSL or Deputies.</w:t>
      </w:r>
    </w:p>
    <w:p w14:paraId="1D69A244" w14:textId="77777777" w:rsidR="00FB7AE5" w:rsidRDefault="00FB7AE5">
      <w:pPr>
        <w:jc w:val="both"/>
        <w:rPr>
          <w:rFonts w:ascii="Calibri" w:hAnsi="Calibri" w:cs="Calibri"/>
          <w:sz w:val="22"/>
          <w:szCs w:val="22"/>
          <w:lang w:val="en-US"/>
        </w:rPr>
      </w:pPr>
    </w:p>
    <w:p w14:paraId="7882D39B" w14:textId="77777777" w:rsidR="00FB7AE5" w:rsidRDefault="00FB7AE5">
      <w:pPr>
        <w:jc w:val="both"/>
        <w:rPr>
          <w:rFonts w:ascii="Calibri" w:hAnsi="Calibri" w:cs="Calibri"/>
          <w:sz w:val="22"/>
          <w:szCs w:val="22"/>
          <w:lang w:val="en-US"/>
        </w:rPr>
      </w:pPr>
      <w:r>
        <w:rPr>
          <w:rFonts w:ascii="Calibri" w:hAnsi="Calibri" w:cs="Calibri"/>
          <w:sz w:val="22"/>
          <w:szCs w:val="22"/>
          <w:lang w:val="en-US"/>
        </w:rPr>
        <w:t>If a student talks to you about (discloses) sexual or physical abuse you:</w:t>
      </w:r>
    </w:p>
    <w:p w14:paraId="4DFCD765" w14:textId="77777777" w:rsidR="00FB7AE5" w:rsidRDefault="00FB7AE5">
      <w:pPr>
        <w:jc w:val="both"/>
        <w:rPr>
          <w:rFonts w:ascii="Calibri" w:hAnsi="Calibri" w:cs="Calibri"/>
          <w:sz w:val="22"/>
          <w:szCs w:val="22"/>
          <w:lang w:val="en-US"/>
        </w:rPr>
      </w:pPr>
    </w:p>
    <w:p w14:paraId="77E021B8" w14:textId="77777777" w:rsidR="00FB7AE5" w:rsidRPr="0021248E" w:rsidRDefault="00FB7AE5" w:rsidP="0021248E">
      <w:pPr>
        <w:pStyle w:val="ListParagraph"/>
        <w:numPr>
          <w:ilvl w:val="0"/>
          <w:numId w:val="40"/>
        </w:numPr>
        <w:tabs>
          <w:tab w:val="left" w:pos="720"/>
        </w:tabs>
        <w:jc w:val="both"/>
        <w:rPr>
          <w:rFonts w:ascii="Calibri" w:hAnsi="Calibri" w:cs="Calibri"/>
          <w:sz w:val="22"/>
          <w:szCs w:val="22"/>
          <w:lang w:val="en-US"/>
        </w:rPr>
      </w:pPr>
      <w:r w:rsidRPr="0021248E">
        <w:rPr>
          <w:rFonts w:ascii="Calibri" w:hAnsi="Calibri" w:cs="Calibri"/>
          <w:sz w:val="22"/>
          <w:szCs w:val="22"/>
          <w:lang w:val="en-US"/>
        </w:rPr>
        <w:t>listen carefully without interruption, particularly if s/he is freely recalling significant events</w:t>
      </w:r>
    </w:p>
    <w:p w14:paraId="6C7A7C7D" w14:textId="77777777" w:rsidR="00FB7AE5" w:rsidRPr="0021248E" w:rsidRDefault="00FB7AE5" w:rsidP="0021248E">
      <w:pPr>
        <w:pStyle w:val="ListParagraph"/>
        <w:numPr>
          <w:ilvl w:val="0"/>
          <w:numId w:val="40"/>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only ask sufficient questions to clarify what you have heard. You might not need to ask anything but, if you do, you must not </w:t>
      </w:r>
      <w:r w:rsidRPr="0021248E">
        <w:rPr>
          <w:rFonts w:ascii="Calibri" w:hAnsi="Calibri" w:cs="Calibri"/>
          <w:sz w:val="22"/>
          <w:szCs w:val="22"/>
        </w:rPr>
        <w:t>‘</w:t>
      </w:r>
      <w:r w:rsidRPr="0021248E">
        <w:rPr>
          <w:rFonts w:ascii="Calibri" w:hAnsi="Calibri" w:cs="Calibri"/>
          <w:sz w:val="22"/>
          <w:szCs w:val="22"/>
          <w:lang w:val="en-US"/>
        </w:rPr>
        <w:t>lead</w:t>
      </w:r>
      <w:r w:rsidRPr="0021248E">
        <w:rPr>
          <w:rFonts w:ascii="Calibri" w:hAnsi="Calibri" w:cs="Calibri"/>
          <w:sz w:val="22"/>
          <w:szCs w:val="22"/>
        </w:rPr>
        <w:t>’</w:t>
      </w:r>
      <w:r w:rsidRPr="0021248E">
        <w:rPr>
          <w:rFonts w:ascii="Calibri" w:hAnsi="Calibri" w:cs="Calibri"/>
          <w:sz w:val="22"/>
          <w:szCs w:val="22"/>
          <w:lang w:val="en-US"/>
        </w:rPr>
        <w:t xml:space="preserve"> the student in any way so should only ask </w:t>
      </w:r>
      <w:r w:rsidRPr="0021248E">
        <w:rPr>
          <w:rFonts w:ascii="Calibri" w:hAnsi="Calibri" w:cs="Calibri"/>
          <w:sz w:val="22"/>
          <w:szCs w:val="22"/>
        </w:rPr>
        <w:t>‘</w:t>
      </w:r>
      <w:r w:rsidRPr="0021248E">
        <w:rPr>
          <w:rFonts w:ascii="Calibri" w:hAnsi="Calibri" w:cs="Calibri"/>
          <w:sz w:val="22"/>
          <w:szCs w:val="22"/>
          <w:lang w:val="en-US"/>
        </w:rPr>
        <w:t>open</w:t>
      </w:r>
      <w:r w:rsidRPr="0021248E">
        <w:rPr>
          <w:rFonts w:ascii="Calibri" w:hAnsi="Calibri" w:cs="Calibri"/>
          <w:sz w:val="22"/>
          <w:szCs w:val="22"/>
        </w:rPr>
        <w:t>’</w:t>
      </w:r>
      <w:r w:rsidRPr="0021248E">
        <w:rPr>
          <w:rFonts w:ascii="Calibri" w:hAnsi="Calibri" w:cs="Calibri"/>
          <w:sz w:val="22"/>
          <w:szCs w:val="22"/>
          <w:lang w:val="en-US"/>
        </w:rPr>
        <w:t xml:space="preserve"> questions</w:t>
      </w:r>
    </w:p>
    <w:p w14:paraId="3206AFF0" w14:textId="77777777" w:rsidR="00FB7AE5" w:rsidRPr="0021248E" w:rsidRDefault="00FB7AE5" w:rsidP="0021248E">
      <w:pPr>
        <w:pStyle w:val="ListParagraph"/>
        <w:numPr>
          <w:ilvl w:val="0"/>
          <w:numId w:val="40"/>
        </w:numPr>
        <w:tabs>
          <w:tab w:val="left" w:pos="720"/>
        </w:tabs>
        <w:jc w:val="both"/>
        <w:rPr>
          <w:rFonts w:ascii="Calibri" w:hAnsi="Calibri" w:cs="Calibri"/>
          <w:sz w:val="22"/>
          <w:szCs w:val="22"/>
          <w:lang w:val="en-US"/>
        </w:rPr>
      </w:pPr>
      <w:r w:rsidRPr="0021248E">
        <w:rPr>
          <w:rFonts w:ascii="Calibri" w:hAnsi="Calibri" w:cs="Calibri"/>
          <w:sz w:val="22"/>
          <w:szCs w:val="22"/>
          <w:lang w:val="en-US"/>
        </w:rPr>
        <w:t>make it clear you are obliged to pass the information on, but only to those who need to know</w:t>
      </w:r>
    </w:p>
    <w:p w14:paraId="45984CA6" w14:textId="77777777" w:rsidR="00FB7AE5" w:rsidRPr="0021248E" w:rsidRDefault="00FB7AE5" w:rsidP="0021248E">
      <w:pPr>
        <w:pStyle w:val="ListParagraph"/>
        <w:numPr>
          <w:ilvl w:val="0"/>
          <w:numId w:val="40"/>
        </w:numPr>
        <w:tabs>
          <w:tab w:val="left" w:pos="720"/>
        </w:tabs>
        <w:jc w:val="both"/>
        <w:rPr>
          <w:rFonts w:ascii="Calibri" w:hAnsi="Calibri" w:cs="Calibri"/>
          <w:sz w:val="22"/>
          <w:szCs w:val="22"/>
          <w:lang w:val="en-US"/>
        </w:rPr>
      </w:pPr>
      <w:r w:rsidRPr="0021248E">
        <w:rPr>
          <w:rFonts w:ascii="Calibri" w:hAnsi="Calibri" w:cs="Calibri"/>
          <w:sz w:val="22"/>
          <w:szCs w:val="22"/>
          <w:lang w:val="en-US"/>
        </w:rPr>
        <w:t xml:space="preserve">tell the DSL or Deputy without delay </w:t>
      </w:r>
    </w:p>
    <w:p w14:paraId="7EC15A90" w14:textId="77777777" w:rsidR="00FB7AE5" w:rsidRPr="0021248E" w:rsidRDefault="00FB7AE5" w:rsidP="0021248E">
      <w:pPr>
        <w:pStyle w:val="ListParagraph"/>
        <w:numPr>
          <w:ilvl w:val="0"/>
          <w:numId w:val="40"/>
        </w:numPr>
        <w:tabs>
          <w:tab w:val="left" w:pos="720"/>
        </w:tabs>
        <w:jc w:val="both"/>
        <w:rPr>
          <w:rFonts w:ascii="Calibri" w:hAnsi="Calibri" w:cs="Calibri"/>
          <w:sz w:val="22"/>
          <w:szCs w:val="22"/>
          <w:lang w:val="en-US"/>
        </w:rPr>
      </w:pPr>
      <w:r w:rsidRPr="0021248E">
        <w:rPr>
          <w:rFonts w:ascii="Calibri" w:hAnsi="Calibri" w:cs="Calibri"/>
          <w:sz w:val="22"/>
          <w:szCs w:val="22"/>
          <w:lang w:val="en-US"/>
        </w:rPr>
        <w:t>write an account of the disclosure as soon as you are able (definitely the same day), date and sign it and give it to the DSL.</w:t>
      </w:r>
    </w:p>
    <w:p w14:paraId="5ABC337B" w14:textId="77777777" w:rsidR="00FB7AE5" w:rsidRDefault="00FB7AE5">
      <w:pPr>
        <w:jc w:val="both"/>
        <w:rPr>
          <w:rFonts w:ascii="Calibri" w:hAnsi="Calibri" w:cs="Calibri"/>
          <w:sz w:val="22"/>
          <w:szCs w:val="22"/>
          <w:lang w:val="en-US"/>
        </w:rPr>
      </w:pPr>
    </w:p>
    <w:p w14:paraId="010FE88E" w14:textId="77777777" w:rsidR="00FB7AE5" w:rsidRDefault="00FB7AE5">
      <w:pPr>
        <w:jc w:val="both"/>
        <w:rPr>
          <w:rFonts w:ascii="Calibri" w:hAnsi="Calibri" w:cs="Calibri"/>
          <w:sz w:val="22"/>
          <w:szCs w:val="22"/>
          <w:lang w:val="en-US"/>
        </w:rPr>
      </w:pPr>
      <w:r>
        <w:rPr>
          <w:rFonts w:ascii="Calibri" w:hAnsi="Calibri" w:cs="Calibri"/>
          <w:sz w:val="22"/>
          <w:szCs w:val="22"/>
          <w:lang w:val="en-US"/>
        </w:rPr>
        <w:t xml:space="preserve">Do not ask the student to repeat the disclosure to anyone else in school, ask him/her or any other student to write a </w:t>
      </w:r>
      <w:r>
        <w:rPr>
          <w:rFonts w:ascii="Calibri" w:hAnsi="Calibri" w:cs="Calibri"/>
          <w:sz w:val="22"/>
          <w:szCs w:val="22"/>
        </w:rPr>
        <w:t>‘</w:t>
      </w:r>
      <w:r>
        <w:rPr>
          <w:rFonts w:ascii="Calibri" w:hAnsi="Calibri" w:cs="Calibri"/>
          <w:sz w:val="22"/>
          <w:szCs w:val="22"/>
          <w:lang w:val="en-US"/>
        </w:rPr>
        <w:t>statement</w:t>
      </w:r>
      <w:r>
        <w:rPr>
          <w:rFonts w:ascii="Calibri" w:hAnsi="Calibri" w:cs="Calibri"/>
          <w:sz w:val="22"/>
          <w:szCs w:val="22"/>
        </w:rPr>
        <w:t>’</w:t>
      </w:r>
      <w:r>
        <w:rPr>
          <w:rFonts w:ascii="Calibri" w:hAnsi="Calibri" w:cs="Calibri"/>
          <w:sz w:val="22"/>
          <w:szCs w:val="22"/>
          <w:lang w:val="en-US"/>
        </w:rPr>
        <w:t xml:space="preserve">, or inform parents.  You are not expected to make a judgement about whether the child is telling the truth. </w:t>
      </w:r>
    </w:p>
    <w:p w14:paraId="5A592E28" w14:textId="77777777" w:rsidR="00FB7AE5" w:rsidRDefault="00FB7AE5">
      <w:pPr>
        <w:jc w:val="both"/>
        <w:rPr>
          <w:rFonts w:ascii="Calibri" w:hAnsi="Calibri" w:cs="Calibri"/>
          <w:sz w:val="22"/>
          <w:szCs w:val="22"/>
          <w:lang w:val="en-US"/>
        </w:rPr>
      </w:pPr>
    </w:p>
    <w:p w14:paraId="2A4C9292" w14:textId="77777777" w:rsidR="00FB7AE5" w:rsidRDefault="00FB7AE5">
      <w:pPr>
        <w:jc w:val="both"/>
        <w:rPr>
          <w:rFonts w:ascii="Calibri" w:hAnsi="Calibri" w:cs="Calibri"/>
          <w:sz w:val="22"/>
          <w:szCs w:val="22"/>
          <w:lang w:val="en-US"/>
        </w:rPr>
      </w:pPr>
      <w:r>
        <w:rPr>
          <w:rFonts w:ascii="Calibri" w:hAnsi="Calibri" w:cs="Calibri"/>
          <w:b/>
          <w:bCs/>
          <w:sz w:val="22"/>
          <w:szCs w:val="22"/>
          <w:lang w:val="en-US"/>
        </w:rPr>
        <w:t>Remember</w:t>
      </w:r>
      <w:r>
        <w:rPr>
          <w:rFonts w:ascii="Calibri" w:hAnsi="Calibri" w:cs="Calibri"/>
          <w:sz w:val="22"/>
          <w:szCs w:val="22"/>
          <w:lang w:val="en-US"/>
        </w:rPr>
        <w:t xml:space="preserve"> </w:t>
      </w:r>
      <w:r>
        <w:rPr>
          <w:rFonts w:ascii="Calibri" w:hAnsi="Calibri" w:cs="Calibri"/>
          <w:sz w:val="22"/>
          <w:szCs w:val="22"/>
        </w:rPr>
        <w:t>–</w:t>
      </w:r>
      <w:r>
        <w:rPr>
          <w:rFonts w:ascii="Calibri" w:hAnsi="Calibri" w:cs="Calibri"/>
          <w:sz w:val="22"/>
          <w:szCs w:val="22"/>
          <w:lang w:val="en-US"/>
        </w:rPr>
        <w:t xml:space="preserve"> share any concerns, don</w:t>
      </w:r>
      <w:r>
        <w:rPr>
          <w:rFonts w:ascii="Calibri" w:hAnsi="Calibri" w:cs="Calibri"/>
          <w:sz w:val="22"/>
          <w:szCs w:val="22"/>
        </w:rPr>
        <w:t>’</w:t>
      </w:r>
      <w:r>
        <w:rPr>
          <w:rFonts w:ascii="Calibri" w:hAnsi="Calibri" w:cs="Calibri"/>
          <w:sz w:val="22"/>
          <w:szCs w:val="22"/>
          <w:lang w:val="en-US"/>
        </w:rPr>
        <w:t>t keep them to yourself.</w:t>
      </w:r>
    </w:p>
    <w:p w14:paraId="569FA867" w14:textId="77777777" w:rsidR="00FB7AE5" w:rsidRDefault="00FB7AE5">
      <w:pPr>
        <w:jc w:val="both"/>
        <w:rPr>
          <w:rFonts w:ascii="Calibri" w:hAnsi="Calibri" w:cs="Calibri"/>
          <w:sz w:val="22"/>
          <w:szCs w:val="22"/>
          <w:lang w:val="en-US"/>
        </w:rPr>
      </w:pPr>
    </w:p>
    <w:p w14:paraId="460C6E8E" w14:textId="77777777" w:rsidR="007A66B0" w:rsidRDefault="00FB7AE5">
      <w:pPr>
        <w:jc w:val="both"/>
        <w:rPr>
          <w:rFonts w:ascii="Calibri" w:hAnsi="Calibri" w:cs="Calibri"/>
          <w:sz w:val="22"/>
          <w:szCs w:val="22"/>
          <w:lang w:val="en-US"/>
        </w:rPr>
      </w:pPr>
      <w:r>
        <w:rPr>
          <w:rFonts w:ascii="Calibri" w:hAnsi="Calibri" w:cs="Calibri"/>
          <w:sz w:val="22"/>
          <w:szCs w:val="22"/>
          <w:lang w:val="en-US"/>
        </w:rPr>
        <w:t>This school has a child protection policy and a staff code of conduct - available from the DSL if you would like to read them.</w:t>
      </w:r>
    </w:p>
    <w:p w14:paraId="65FA1014" w14:textId="77777777" w:rsidR="007A66B0" w:rsidRDefault="007A66B0">
      <w:pPr>
        <w:jc w:val="both"/>
        <w:rPr>
          <w:rFonts w:ascii="Calibri" w:hAnsi="Calibri" w:cs="Calibri"/>
          <w:sz w:val="22"/>
          <w:szCs w:val="22"/>
          <w:lang w:val="en-US"/>
        </w:rPr>
      </w:pPr>
    </w:p>
    <w:p w14:paraId="4547CEF2" w14:textId="77777777" w:rsidR="00FB7AE5" w:rsidRDefault="00FB7AE5">
      <w:pPr>
        <w:jc w:val="both"/>
        <w:rPr>
          <w:rFonts w:ascii="Calibri" w:hAnsi="Calibri" w:cs="Calibri"/>
          <w:b/>
          <w:bCs/>
          <w:sz w:val="22"/>
          <w:szCs w:val="22"/>
          <w:u w:val="single"/>
          <w:lang w:val="en-US"/>
        </w:rPr>
      </w:pPr>
      <w:r>
        <w:rPr>
          <w:rFonts w:ascii="Calibri" w:hAnsi="Calibri" w:cs="Calibri"/>
          <w:b/>
          <w:bCs/>
          <w:sz w:val="22"/>
          <w:szCs w:val="22"/>
          <w:u w:val="single"/>
          <w:lang w:val="en-US"/>
        </w:rPr>
        <w:t>Visitors</w:t>
      </w:r>
    </w:p>
    <w:p w14:paraId="6EDAE12B" w14:textId="77777777" w:rsidR="00FB7AE5" w:rsidRDefault="00FB7AE5">
      <w:pPr>
        <w:rPr>
          <w:rFonts w:ascii="Arial" w:hAnsi="Arial" w:cs="Arial"/>
          <w:color w:val="000000"/>
        </w:rPr>
      </w:pPr>
    </w:p>
    <w:p w14:paraId="5DFD24DB" w14:textId="77777777" w:rsidR="00FB7AE5" w:rsidRPr="00B7712F" w:rsidRDefault="000A3264">
      <w:pPr>
        <w:rPr>
          <w:rFonts w:ascii="Calibri" w:hAnsi="Calibri" w:cs="Calibri"/>
          <w:color w:val="000000"/>
          <w:sz w:val="22"/>
          <w:szCs w:val="22"/>
        </w:rPr>
      </w:pPr>
      <w:r>
        <w:rPr>
          <w:rFonts w:ascii="Calibri" w:hAnsi="Calibri" w:cs="Calibri"/>
          <w:color w:val="000000"/>
          <w:sz w:val="22"/>
          <w:szCs w:val="22"/>
        </w:rPr>
        <w:t xml:space="preserve">Keeping Children Safe in Education </w:t>
      </w:r>
      <w:r w:rsidR="00975559">
        <w:rPr>
          <w:rFonts w:ascii="Calibri" w:hAnsi="Calibri" w:cs="Calibri"/>
          <w:color w:val="000000"/>
          <w:sz w:val="22"/>
          <w:szCs w:val="22"/>
        </w:rPr>
        <w:t>2020</w:t>
      </w:r>
      <w:r w:rsidRPr="00B7712F">
        <w:rPr>
          <w:rFonts w:ascii="Calibri" w:hAnsi="Calibri" w:cs="Calibri"/>
          <w:color w:val="000000"/>
          <w:sz w:val="22"/>
          <w:szCs w:val="22"/>
        </w:rPr>
        <w:t xml:space="preserve"> </w:t>
      </w:r>
      <w:r w:rsidR="00FB7AE5" w:rsidRPr="00B7712F">
        <w:rPr>
          <w:rFonts w:ascii="Calibri" w:hAnsi="Calibri" w:cs="Calibri"/>
          <w:color w:val="000000"/>
          <w:sz w:val="22"/>
          <w:szCs w:val="22"/>
        </w:rPr>
        <w:t xml:space="preserve">states that Schools and colleges 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 </w:t>
      </w:r>
    </w:p>
    <w:p w14:paraId="537BD7AC" w14:textId="77777777" w:rsidR="00FB7AE5" w:rsidRPr="00B7712F" w:rsidRDefault="00FB7AE5">
      <w:pPr>
        <w:rPr>
          <w:rFonts w:ascii="Calibri" w:hAnsi="Calibri" w:cs="Calibri"/>
          <w:color w:val="000000"/>
          <w:sz w:val="22"/>
          <w:szCs w:val="22"/>
        </w:rPr>
      </w:pPr>
      <w:r w:rsidRPr="00B7712F">
        <w:rPr>
          <w:rFonts w:ascii="Calibri" w:hAnsi="Calibri" w:cs="Calibri"/>
          <w:color w:val="000000"/>
          <w:sz w:val="22"/>
          <w:szCs w:val="22"/>
        </w:rPr>
        <w:t xml:space="preserve">The </w:t>
      </w:r>
      <w:r w:rsidR="00E65218" w:rsidRPr="00B7712F">
        <w:rPr>
          <w:rFonts w:ascii="Calibri" w:hAnsi="Calibri" w:cs="Calibri"/>
          <w:color w:val="000000"/>
          <w:sz w:val="22"/>
          <w:szCs w:val="22"/>
        </w:rPr>
        <w:t>school’s</w:t>
      </w:r>
      <w:r w:rsidRPr="00B7712F">
        <w:rPr>
          <w:rFonts w:ascii="Calibri" w:hAnsi="Calibri" w:cs="Calibri"/>
          <w:color w:val="000000"/>
          <w:sz w:val="22"/>
          <w:szCs w:val="22"/>
        </w:rPr>
        <w:t xml:space="preserve"> procedure for visitors is as follows;</w:t>
      </w:r>
    </w:p>
    <w:p w14:paraId="510DD3D3" w14:textId="77777777" w:rsidR="00E65218" w:rsidRPr="00B7712F" w:rsidRDefault="00E65218">
      <w:pPr>
        <w:rPr>
          <w:rFonts w:ascii="Calibri" w:hAnsi="Calibri" w:cs="Calibri"/>
          <w:color w:val="000000"/>
          <w:sz w:val="22"/>
          <w:szCs w:val="22"/>
        </w:rPr>
      </w:pPr>
    </w:p>
    <w:p w14:paraId="1A84268A" w14:textId="77777777" w:rsidR="00FB7AE5" w:rsidRPr="00B7712F" w:rsidRDefault="00FB7AE5" w:rsidP="00E65218">
      <w:pPr>
        <w:pStyle w:val="ListParagraph"/>
        <w:numPr>
          <w:ilvl w:val="0"/>
          <w:numId w:val="41"/>
        </w:numPr>
        <w:rPr>
          <w:rFonts w:ascii="Calibri" w:hAnsi="Calibri" w:cs="Calibri"/>
          <w:color w:val="000000"/>
          <w:sz w:val="22"/>
          <w:szCs w:val="22"/>
        </w:rPr>
      </w:pPr>
      <w:r w:rsidRPr="00B7712F">
        <w:rPr>
          <w:rFonts w:ascii="Calibri" w:hAnsi="Calibri" w:cs="Calibri"/>
          <w:color w:val="000000"/>
          <w:sz w:val="22"/>
          <w:szCs w:val="22"/>
        </w:rPr>
        <w:t>No visitors to be left unsupervised with students without current DBS.</w:t>
      </w:r>
    </w:p>
    <w:p w14:paraId="5AC72A4A" w14:textId="77777777" w:rsidR="00FB7AE5" w:rsidRPr="00B7712F" w:rsidRDefault="00FB7AE5" w:rsidP="00E65218">
      <w:pPr>
        <w:pStyle w:val="ListParagraph"/>
        <w:numPr>
          <w:ilvl w:val="0"/>
          <w:numId w:val="41"/>
        </w:numPr>
        <w:rPr>
          <w:rFonts w:ascii="Calibri" w:hAnsi="Calibri" w:cs="Calibri"/>
          <w:color w:val="000000"/>
          <w:sz w:val="22"/>
          <w:szCs w:val="22"/>
        </w:rPr>
      </w:pPr>
      <w:r w:rsidRPr="00B7712F">
        <w:rPr>
          <w:rFonts w:ascii="Calibri" w:hAnsi="Calibri" w:cs="Calibri"/>
          <w:color w:val="000000"/>
          <w:sz w:val="22"/>
          <w:szCs w:val="22"/>
        </w:rPr>
        <w:t>All visitors must report to reception on arrival</w:t>
      </w:r>
    </w:p>
    <w:p w14:paraId="25AE2E87" w14:textId="77777777" w:rsidR="0075217A" w:rsidRPr="00B7712F" w:rsidRDefault="0075217A" w:rsidP="00E65218">
      <w:pPr>
        <w:pStyle w:val="ListParagraph"/>
        <w:numPr>
          <w:ilvl w:val="0"/>
          <w:numId w:val="41"/>
        </w:numPr>
        <w:rPr>
          <w:rFonts w:ascii="Calibri" w:hAnsi="Calibri" w:cs="Calibri"/>
          <w:color w:val="000000"/>
          <w:sz w:val="22"/>
          <w:szCs w:val="22"/>
        </w:rPr>
      </w:pPr>
      <w:r w:rsidRPr="00B7712F">
        <w:rPr>
          <w:rFonts w:ascii="Calibri" w:hAnsi="Calibri" w:cs="Calibri"/>
          <w:color w:val="000000"/>
          <w:sz w:val="22"/>
          <w:szCs w:val="22"/>
        </w:rPr>
        <w:t xml:space="preserve">Parental knowledge and/or consent must be sought prior </w:t>
      </w:r>
      <w:r w:rsidRPr="00B7712F">
        <w:rPr>
          <w:rFonts w:ascii="Calibri" w:hAnsi="Calibri" w:cs="Calibri"/>
          <w:sz w:val="22"/>
          <w:szCs w:val="22"/>
        </w:rPr>
        <w:t xml:space="preserve">to </w:t>
      </w:r>
      <w:r w:rsidR="00AE2914" w:rsidRPr="00B7712F">
        <w:rPr>
          <w:rFonts w:ascii="Calibri" w:hAnsi="Calibri" w:cs="Calibri"/>
          <w:sz w:val="22"/>
          <w:szCs w:val="22"/>
        </w:rPr>
        <w:t xml:space="preserve">the </w:t>
      </w:r>
      <w:r w:rsidRPr="00B7712F">
        <w:rPr>
          <w:rFonts w:ascii="Calibri" w:hAnsi="Calibri" w:cs="Calibri"/>
          <w:sz w:val="22"/>
          <w:szCs w:val="22"/>
        </w:rPr>
        <w:t>visit</w:t>
      </w:r>
    </w:p>
    <w:p w14:paraId="263BBC1F" w14:textId="77777777" w:rsidR="00FB7AE5" w:rsidRPr="00E65218" w:rsidRDefault="00FB7AE5" w:rsidP="00E65218">
      <w:pPr>
        <w:pStyle w:val="ListParagraph"/>
        <w:numPr>
          <w:ilvl w:val="0"/>
          <w:numId w:val="41"/>
        </w:numPr>
        <w:rPr>
          <w:rFonts w:ascii="Calibri" w:hAnsi="Calibri" w:cs="Calibri"/>
          <w:color w:val="000000"/>
          <w:sz w:val="22"/>
          <w:szCs w:val="22"/>
        </w:rPr>
      </w:pPr>
      <w:r w:rsidRPr="00B7712F">
        <w:rPr>
          <w:rFonts w:ascii="Calibri" w:hAnsi="Calibri" w:cs="Calibri"/>
          <w:color w:val="000000"/>
          <w:sz w:val="22"/>
          <w:szCs w:val="22"/>
        </w:rPr>
        <w:t>All visitors will be signed in using electronic photographic sign in system</w:t>
      </w:r>
      <w:r w:rsidRPr="00E65218">
        <w:rPr>
          <w:rFonts w:ascii="Calibri" w:hAnsi="Calibri" w:cs="Calibri"/>
          <w:color w:val="000000"/>
          <w:sz w:val="22"/>
          <w:szCs w:val="22"/>
        </w:rPr>
        <w:t>.</w:t>
      </w:r>
    </w:p>
    <w:p w14:paraId="5CACCB40" w14:textId="77777777" w:rsidR="00FB7AE5" w:rsidRPr="00E65218" w:rsidRDefault="00FB7AE5" w:rsidP="00E65218">
      <w:pPr>
        <w:pStyle w:val="ListParagraph"/>
        <w:numPr>
          <w:ilvl w:val="0"/>
          <w:numId w:val="41"/>
        </w:numPr>
        <w:rPr>
          <w:rFonts w:ascii="Calibri" w:hAnsi="Calibri" w:cs="Calibri"/>
          <w:color w:val="000000"/>
          <w:sz w:val="22"/>
          <w:szCs w:val="22"/>
        </w:rPr>
      </w:pPr>
      <w:r w:rsidRPr="00E65218">
        <w:rPr>
          <w:rFonts w:ascii="Calibri" w:hAnsi="Calibri" w:cs="Calibri"/>
          <w:color w:val="000000"/>
          <w:sz w:val="22"/>
          <w:szCs w:val="22"/>
        </w:rPr>
        <w:t>Visitors must state person they wish to visit and their role i.e. parent, borough worker, social worker etc.</w:t>
      </w:r>
    </w:p>
    <w:p w14:paraId="6BFE35DB" w14:textId="77777777" w:rsidR="00FB7AE5" w:rsidRPr="00E65218" w:rsidRDefault="00FB7AE5" w:rsidP="00E65218">
      <w:pPr>
        <w:pStyle w:val="ListParagraph"/>
        <w:numPr>
          <w:ilvl w:val="0"/>
          <w:numId w:val="41"/>
        </w:numPr>
        <w:rPr>
          <w:rFonts w:ascii="Calibri" w:hAnsi="Calibri" w:cs="Calibri"/>
          <w:color w:val="000000"/>
          <w:sz w:val="22"/>
          <w:szCs w:val="22"/>
        </w:rPr>
      </w:pPr>
      <w:r w:rsidRPr="00E65218">
        <w:rPr>
          <w:rFonts w:ascii="Calibri" w:hAnsi="Calibri" w:cs="Calibri"/>
          <w:color w:val="000000"/>
          <w:sz w:val="22"/>
          <w:szCs w:val="22"/>
        </w:rPr>
        <w:t xml:space="preserve">All visitors must wear photographic visitor badge and red </w:t>
      </w:r>
      <w:r w:rsidR="00E65218" w:rsidRPr="00E65218">
        <w:rPr>
          <w:rFonts w:ascii="Calibri" w:hAnsi="Calibri" w:cs="Calibri"/>
          <w:color w:val="000000"/>
          <w:sz w:val="22"/>
          <w:szCs w:val="22"/>
        </w:rPr>
        <w:t>visitor’s</w:t>
      </w:r>
      <w:r w:rsidRPr="00E65218">
        <w:rPr>
          <w:rFonts w:ascii="Calibri" w:hAnsi="Calibri" w:cs="Calibri"/>
          <w:color w:val="000000"/>
          <w:sz w:val="22"/>
          <w:szCs w:val="22"/>
        </w:rPr>
        <w:t xml:space="preserve"> lanyard at all times</w:t>
      </w:r>
    </w:p>
    <w:p w14:paraId="12650A13" w14:textId="77777777" w:rsidR="0075217A" w:rsidRPr="00E65218" w:rsidRDefault="00FB7AE5" w:rsidP="00E65218">
      <w:pPr>
        <w:pStyle w:val="ListParagraph"/>
        <w:numPr>
          <w:ilvl w:val="0"/>
          <w:numId w:val="41"/>
        </w:numPr>
        <w:rPr>
          <w:rFonts w:ascii="Calibri" w:hAnsi="Calibri" w:cs="Calibri"/>
          <w:color w:val="000000"/>
          <w:sz w:val="22"/>
          <w:szCs w:val="22"/>
        </w:rPr>
      </w:pPr>
      <w:r w:rsidRPr="00E65218">
        <w:rPr>
          <w:rFonts w:ascii="Calibri" w:hAnsi="Calibri" w:cs="Calibri"/>
          <w:color w:val="000000"/>
          <w:sz w:val="22"/>
          <w:szCs w:val="22"/>
        </w:rPr>
        <w:t>All visitors will be given a safeguarding leaflet and asked to make themselves familiar with St Edward’s procedures as outlined on the leaflet.</w:t>
      </w:r>
    </w:p>
    <w:p w14:paraId="49402397" w14:textId="77777777" w:rsidR="00675ADA" w:rsidRDefault="00675ADA" w:rsidP="00675ADA">
      <w:pPr>
        <w:ind w:left="1080"/>
        <w:rPr>
          <w:rFonts w:ascii="Calibri" w:hAnsi="Calibri" w:cs="Calibri"/>
          <w:color w:val="000000"/>
          <w:sz w:val="22"/>
          <w:szCs w:val="22"/>
        </w:rPr>
      </w:pPr>
    </w:p>
    <w:p w14:paraId="3CA22389" w14:textId="77777777" w:rsidR="00FB7AE5" w:rsidRDefault="00FB7AE5">
      <w:pPr>
        <w:ind w:left="720" w:hanging="360"/>
        <w:rPr>
          <w:rFonts w:ascii="Calibri" w:hAnsi="Calibri" w:cs="Calibri"/>
          <w:b/>
          <w:bCs/>
          <w:color w:val="000000"/>
          <w:sz w:val="22"/>
          <w:szCs w:val="22"/>
        </w:rPr>
      </w:pPr>
      <w:r>
        <w:rPr>
          <w:rFonts w:ascii="Calibri" w:hAnsi="Calibri" w:cs="Calibri"/>
          <w:b/>
          <w:bCs/>
          <w:color w:val="000000"/>
          <w:sz w:val="22"/>
          <w:szCs w:val="22"/>
        </w:rPr>
        <w:t>See appendix 4 for copy of safeguard leaflet</w:t>
      </w:r>
    </w:p>
    <w:p w14:paraId="333A03C8" w14:textId="77777777" w:rsidR="00FB7AE5" w:rsidRDefault="00FB7AE5">
      <w:pPr>
        <w:jc w:val="both"/>
        <w:rPr>
          <w:rFonts w:ascii="Calibri" w:hAnsi="Calibri" w:cs="Calibri"/>
          <w:b/>
          <w:bCs/>
          <w:sz w:val="22"/>
          <w:szCs w:val="22"/>
          <w:lang w:val="en-US"/>
        </w:rPr>
      </w:pPr>
    </w:p>
    <w:p w14:paraId="53AFCE4C" w14:textId="77777777" w:rsidR="00675ADA" w:rsidRDefault="00FB7AE5">
      <w:pPr>
        <w:jc w:val="both"/>
        <w:rPr>
          <w:rFonts w:ascii="Calibri" w:hAnsi="Calibri" w:cs="Calibri"/>
          <w:b/>
          <w:bCs/>
          <w:caps/>
          <w:sz w:val="22"/>
          <w:szCs w:val="22"/>
          <w:lang w:val="en-US"/>
        </w:rPr>
      </w:pPr>
      <w:r>
        <w:rPr>
          <w:rFonts w:ascii="Calibri" w:hAnsi="Calibri" w:cs="Calibri"/>
          <w:b/>
          <w:bCs/>
          <w:caps/>
          <w:sz w:val="22"/>
          <w:szCs w:val="22"/>
          <w:lang w:val="en-US"/>
        </w:rPr>
        <w:t xml:space="preserve"> </w:t>
      </w:r>
    </w:p>
    <w:p w14:paraId="1A8A0DC2" w14:textId="77777777" w:rsidR="00675ADA" w:rsidRDefault="00675ADA">
      <w:pPr>
        <w:jc w:val="both"/>
        <w:rPr>
          <w:rFonts w:ascii="Calibri" w:hAnsi="Calibri" w:cs="Calibri"/>
          <w:b/>
          <w:bCs/>
          <w:caps/>
          <w:sz w:val="22"/>
          <w:szCs w:val="22"/>
          <w:lang w:val="en-US"/>
        </w:rPr>
      </w:pPr>
    </w:p>
    <w:p w14:paraId="3D3E7E47" w14:textId="77777777" w:rsidR="00675ADA" w:rsidRDefault="00675ADA">
      <w:pPr>
        <w:jc w:val="both"/>
        <w:rPr>
          <w:rFonts w:ascii="Calibri" w:hAnsi="Calibri" w:cs="Calibri"/>
          <w:b/>
          <w:bCs/>
          <w:caps/>
          <w:sz w:val="22"/>
          <w:szCs w:val="22"/>
          <w:lang w:val="en-US"/>
        </w:rPr>
      </w:pPr>
    </w:p>
    <w:p w14:paraId="217F497B" w14:textId="77777777" w:rsidR="00675ADA" w:rsidRDefault="00675ADA">
      <w:pPr>
        <w:jc w:val="both"/>
        <w:rPr>
          <w:rFonts w:ascii="Calibri" w:hAnsi="Calibri" w:cs="Calibri"/>
          <w:b/>
          <w:bCs/>
          <w:caps/>
          <w:sz w:val="22"/>
          <w:szCs w:val="22"/>
          <w:lang w:val="en-US"/>
        </w:rPr>
      </w:pPr>
    </w:p>
    <w:p w14:paraId="2B32A570" w14:textId="77777777" w:rsidR="00675ADA" w:rsidRDefault="00675ADA">
      <w:pPr>
        <w:jc w:val="both"/>
        <w:rPr>
          <w:rFonts w:ascii="Calibri" w:hAnsi="Calibri" w:cs="Calibri"/>
          <w:b/>
          <w:bCs/>
          <w:caps/>
          <w:sz w:val="22"/>
          <w:szCs w:val="22"/>
          <w:lang w:val="en-US"/>
        </w:rPr>
      </w:pPr>
    </w:p>
    <w:p w14:paraId="5101848A" w14:textId="77777777" w:rsidR="00675ADA" w:rsidRDefault="00675ADA">
      <w:pPr>
        <w:jc w:val="both"/>
        <w:rPr>
          <w:rFonts w:ascii="Calibri" w:hAnsi="Calibri" w:cs="Calibri"/>
          <w:b/>
          <w:bCs/>
          <w:caps/>
          <w:sz w:val="22"/>
          <w:szCs w:val="22"/>
          <w:lang w:val="en-US"/>
        </w:rPr>
      </w:pPr>
    </w:p>
    <w:p w14:paraId="42468D95" w14:textId="77777777" w:rsidR="00675ADA" w:rsidRDefault="00675ADA">
      <w:pPr>
        <w:jc w:val="both"/>
        <w:rPr>
          <w:rFonts w:ascii="Calibri" w:hAnsi="Calibri" w:cs="Calibri"/>
          <w:b/>
          <w:bCs/>
          <w:caps/>
          <w:sz w:val="22"/>
          <w:szCs w:val="22"/>
          <w:lang w:val="en-US"/>
        </w:rPr>
      </w:pPr>
    </w:p>
    <w:p w14:paraId="4E554041" w14:textId="77777777" w:rsidR="00B863BC" w:rsidRPr="00B657E6" w:rsidRDefault="00B863BC" w:rsidP="00B863BC">
      <w:pPr>
        <w:pStyle w:val="Default"/>
        <w:jc w:val="both"/>
        <w:rPr>
          <w:rFonts w:ascii="Calibri" w:hAnsi="Calibri" w:cs="Calibri"/>
          <w:bCs/>
          <w:i/>
          <w:iCs/>
          <w:sz w:val="22"/>
          <w:szCs w:val="22"/>
        </w:rPr>
      </w:pPr>
      <w:r w:rsidRPr="000C21FC">
        <w:rPr>
          <w:rFonts w:ascii="Calibri" w:hAnsi="Calibri" w:cs="Calibri"/>
          <w:bCs/>
          <w:i/>
          <w:iCs/>
          <w:sz w:val="22"/>
          <w:szCs w:val="22"/>
        </w:rPr>
        <w:t>This policy has undergone an Equalities Impact Assessment in line with the requirements of the Public Sector Equality Duty.</w:t>
      </w:r>
    </w:p>
    <w:p w14:paraId="27B252BD" w14:textId="77777777" w:rsidR="00675ADA" w:rsidRDefault="00675ADA">
      <w:pPr>
        <w:jc w:val="both"/>
        <w:rPr>
          <w:rFonts w:ascii="Calibri" w:hAnsi="Calibri" w:cs="Calibri"/>
          <w:b/>
          <w:bCs/>
          <w:caps/>
          <w:sz w:val="22"/>
          <w:szCs w:val="22"/>
          <w:lang w:val="en-US"/>
        </w:rPr>
      </w:pPr>
    </w:p>
    <w:p w14:paraId="7F1CECAE" w14:textId="77777777" w:rsidR="00675ADA" w:rsidRDefault="00675ADA">
      <w:pPr>
        <w:jc w:val="both"/>
        <w:rPr>
          <w:rFonts w:ascii="Calibri" w:hAnsi="Calibri" w:cs="Calibri"/>
          <w:b/>
          <w:bCs/>
          <w:caps/>
          <w:sz w:val="22"/>
          <w:szCs w:val="22"/>
          <w:lang w:val="en-US"/>
        </w:rPr>
      </w:pPr>
    </w:p>
    <w:p w14:paraId="3E98BBB5" w14:textId="77777777" w:rsidR="0021248E" w:rsidRDefault="0021248E">
      <w:pPr>
        <w:jc w:val="both"/>
        <w:rPr>
          <w:rFonts w:ascii="Calibri" w:hAnsi="Calibri" w:cs="Calibri"/>
          <w:b/>
          <w:bCs/>
          <w:caps/>
          <w:sz w:val="22"/>
          <w:szCs w:val="22"/>
          <w:lang w:val="en-US"/>
        </w:rPr>
      </w:pPr>
    </w:p>
    <w:p w14:paraId="779B8DCB" w14:textId="77777777" w:rsidR="00D572D8" w:rsidRDefault="00D572D8">
      <w:pPr>
        <w:jc w:val="both"/>
        <w:rPr>
          <w:rFonts w:ascii="Calibri" w:hAnsi="Calibri" w:cs="Calibri"/>
          <w:b/>
          <w:bCs/>
          <w:caps/>
          <w:sz w:val="22"/>
          <w:szCs w:val="22"/>
          <w:lang w:val="en-US"/>
        </w:rPr>
      </w:pPr>
    </w:p>
    <w:p w14:paraId="60334317" w14:textId="77777777" w:rsidR="00D572D8" w:rsidRDefault="00D572D8">
      <w:pPr>
        <w:jc w:val="both"/>
        <w:rPr>
          <w:rFonts w:ascii="Calibri" w:hAnsi="Calibri" w:cs="Calibri"/>
          <w:b/>
          <w:bCs/>
          <w:caps/>
          <w:sz w:val="22"/>
          <w:szCs w:val="22"/>
          <w:lang w:val="en-US"/>
        </w:rPr>
      </w:pPr>
    </w:p>
    <w:p w14:paraId="3B740A84" w14:textId="77777777" w:rsidR="00D572D8" w:rsidRDefault="00D572D8">
      <w:pPr>
        <w:jc w:val="both"/>
        <w:rPr>
          <w:rFonts w:ascii="Calibri" w:hAnsi="Calibri" w:cs="Calibri"/>
          <w:b/>
          <w:bCs/>
          <w:caps/>
          <w:sz w:val="22"/>
          <w:szCs w:val="22"/>
          <w:lang w:val="en-US"/>
        </w:rPr>
      </w:pPr>
    </w:p>
    <w:p w14:paraId="1A5317FC" w14:textId="77777777" w:rsidR="00D572D8" w:rsidRDefault="00D572D8">
      <w:pPr>
        <w:jc w:val="both"/>
        <w:rPr>
          <w:rFonts w:ascii="Calibri" w:hAnsi="Calibri" w:cs="Calibri"/>
          <w:b/>
          <w:bCs/>
          <w:caps/>
          <w:sz w:val="22"/>
          <w:szCs w:val="22"/>
          <w:lang w:val="en-US"/>
        </w:rPr>
      </w:pPr>
    </w:p>
    <w:p w14:paraId="2952DEAD" w14:textId="77777777" w:rsidR="00D572D8" w:rsidRDefault="00D572D8">
      <w:pPr>
        <w:jc w:val="both"/>
        <w:rPr>
          <w:rFonts w:ascii="Calibri" w:hAnsi="Calibri" w:cs="Calibri"/>
          <w:b/>
          <w:bCs/>
          <w:caps/>
          <w:sz w:val="22"/>
          <w:szCs w:val="22"/>
          <w:lang w:val="en-US"/>
        </w:rPr>
      </w:pPr>
    </w:p>
    <w:p w14:paraId="7A44485E" w14:textId="77777777" w:rsidR="00D572D8" w:rsidRDefault="00D572D8">
      <w:pPr>
        <w:jc w:val="both"/>
        <w:rPr>
          <w:rFonts w:ascii="Calibri" w:hAnsi="Calibri" w:cs="Calibri"/>
          <w:b/>
          <w:bCs/>
          <w:caps/>
          <w:sz w:val="22"/>
          <w:szCs w:val="22"/>
          <w:lang w:val="en-US"/>
        </w:rPr>
      </w:pPr>
    </w:p>
    <w:p w14:paraId="1A3ED157" w14:textId="77777777" w:rsidR="00D572D8" w:rsidRDefault="00D572D8">
      <w:pPr>
        <w:jc w:val="both"/>
        <w:rPr>
          <w:rFonts w:ascii="Calibri" w:hAnsi="Calibri" w:cs="Calibri"/>
          <w:b/>
          <w:bCs/>
          <w:caps/>
          <w:sz w:val="22"/>
          <w:szCs w:val="22"/>
          <w:lang w:val="en-US"/>
        </w:rPr>
      </w:pPr>
    </w:p>
    <w:p w14:paraId="337DB21E" w14:textId="77777777" w:rsidR="00D572D8" w:rsidRDefault="00D572D8">
      <w:pPr>
        <w:jc w:val="both"/>
        <w:rPr>
          <w:rFonts w:ascii="Calibri" w:hAnsi="Calibri" w:cs="Calibri"/>
          <w:b/>
          <w:bCs/>
          <w:caps/>
          <w:sz w:val="22"/>
          <w:szCs w:val="22"/>
          <w:lang w:val="en-US"/>
        </w:rPr>
      </w:pPr>
    </w:p>
    <w:p w14:paraId="086AC353" w14:textId="77777777" w:rsidR="00D572D8" w:rsidRDefault="00D572D8">
      <w:pPr>
        <w:jc w:val="both"/>
        <w:rPr>
          <w:rFonts w:ascii="Calibri" w:hAnsi="Calibri" w:cs="Calibri"/>
          <w:b/>
          <w:bCs/>
          <w:caps/>
          <w:sz w:val="22"/>
          <w:szCs w:val="22"/>
          <w:lang w:val="en-US"/>
        </w:rPr>
      </w:pPr>
    </w:p>
    <w:p w14:paraId="1799574E" w14:textId="77777777" w:rsidR="00D572D8" w:rsidRDefault="00D572D8">
      <w:pPr>
        <w:jc w:val="both"/>
        <w:rPr>
          <w:rFonts w:ascii="Calibri" w:hAnsi="Calibri" w:cs="Calibri"/>
          <w:b/>
          <w:bCs/>
          <w:caps/>
          <w:sz w:val="22"/>
          <w:szCs w:val="22"/>
          <w:lang w:val="en-US"/>
        </w:rPr>
      </w:pPr>
    </w:p>
    <w:p w14:paraId="0465D27E" w14:textId="02D3EF8B" w:rsidR="00FB7AE5" w:rsidRPr="000C21FC" w:rsidRDefault="00FB7AE5">
      <w:pPr>
        <w:jc w:val="both"/>
        <w:rPr>
          <w:rFonts w:ascii="Calibri" w:hAnsi="Calibri" w:cs="Calibri"/>
          <w:b/>
          <w:bCs/>
          <w:caps/>
          <w:sz w:val="22"/>
          <w:szCs w:val="22"/>
          <w:lang w:val="en-US"/>
        </w:rPr>
      </w:pPr>
      <w:r w:rsidRPr="000C21FC">
        <w:rPr>
          <w:rFonts w:ascii="Calibri" w:hAnsi="Calibri" w:cs="Calibri"/>
          <w:b/>
          <w:bCs/>
          <w:caps/>
          <w:sz w:val="22"/>
          <w:szCs w:val="22"/>
          <w:lang w:val="en-US"/>
        </w:rPr>
        <w:t>Appendix 1 useful contacts</w:t>
      </w:r>
    </w:p>
    <w:p w14:paraId="5148E70A" w14:textId="77777777" w:rsidR="00FB7AE5" w:rsidRPr="000C21FC" w:rsidRDefault="00FB7AE5">
      <w:pPr>
        <w:jc w:val="both"/>
        <w:rPr>
          <w:rFonts w:ascii="Calibri" w:hAnsi="Calibri" w:cs="Calibri"/>
          <w:b/>
          <w:bCs/>
          <w:caps/>
          <w:sz w:val="22"/>
          <w:szCs w:val="22"/>
          <w:lang w:val="en-US"/>
        </w:rPr>
      </w:pPr>
    </w:p>
    <w:p w14:paraId="74D45E78" w14:textId="456C6635" w:rsidR="00FB7AE5" w:rsidRPr="000C21FC" w:rsidRDefault="00D572D8">
      <w:pPr>
        <w:ind w:left="360" w:hanging="360"/>
        <w:jc w:val="both"/>
        <w:rPr>
          <w:rFonts w:ascii="Calibri" w:hAnsi="Calibri" w:cs="Calibri"/>
          <w:b/>
          <w:bCs/>
          <w:sz w:val="22"/>
          <w:szCs w:val="22"/>
          <w:lang w:val="en-US"/>
        </w:rPr>
      </w:pPr>
      <w:r>
        <w:rPr>
          <w:rFonts w:ascii="Calibri" w:hAnsi="Calibri" w:cs="Calibri"/>
          <w:b/>
          <w:bCs/>
          <w:sz w:val="22"/>
          <w:szCs w:val="22"/>
          <w:lang w:val="en-US"/>
        </w:rPr>
        <w:t>BCP</w:t>
      </w:r>
      <w:r w:rsidR="00FB7AE5" w:rsidRPr="000C21FC">
        <w:rPr>
          <w:rFonts w:ascii="Calibri" w:hAnsi="Calibri" w:cs="Calibri"/>
          <w:b/>
          <w:bCs/>
          <w:sz w:val="22"/>
          <w:szCs w:val="22"/>
          <w:lang w:val="en-US"/>
        </w:rPr>
        <w:t xml:space="preserve"> Children</w:t>
      </w:r>
      <w:r w:rsidR="00FB7AE5" w:rsidRPr="000C21FC">
        <w:rPr>
          <w:rFonts w:ascii="Calibri" w:hAnsi="Calibri" w:cs="Calibri"/>
          <w:b/>
          <w:bCs/>
          <w:sz w:val="22"/>
          <w:szCs w:val="22"/>
        </w:rPr>
        <w:t>’</w:t>
      </w:r>
      <w:r w:rsidR="00FB7AE5" w:rsidRPr="000C21FC">
        <w:rPr>
          <w:rFonts w:ascii="Calibri" w:hAnsi="Calibri" w:cs="Calibri"/>
          <w:b/>
          <w:bCs/>
          <w:sz w:val="22"/>
          <w:szCs w:val="22"/>
          <w:lang w:val="en-US"/>
        </w:rPr>
        <w:t>s Services Teams (incorporating Children</w:t>
      </w:r>
      <w:r w:rsidR="00FB7AE5" w:rsidRPr="000C21FC">
        <w:rPr>
          <w:rFonts w:ascii="Calibri" w:hAnsi="Calibri" w:cs="Calibri"/>
          <w:b/>
          <w:bCs/>
          <w:sz w:val="22"/>
          <w:szCs w:val="22"/>
        </w:rPr>
        <w:t>’</w:t>
      </w:r>
      <w:r w:rsidR="00FB7AE5" w:rsidRPr="000C21FC">
        <w:rPr>
          <w:rFonts w:ascii="Calibri" w:hAnsi="Calibri" w:cs="Calibri"/>
          <w:b/>
          <w:bCs/>
          <w:sz w:val="22"/>
          <w:szCs w:val="22"/>
          <w:lang w:val="en-US"/>
        </w:rPr>
        <w:t>s Social Care and Early Intervention Services)</w:t>
      </w:r>
    </w:p>
    <w:p w14:paraId="12391AC2" w14:textId="77777777" w:rsidR="00FB7AE5" w:rsidRPr="000C21FC" w:rsidRDefault="00FB7AE5">
      <w:pPr>
        <w:jc w:val="both"/>
        <w:rPr>
          <w:rFonts w:ascii="Calibri" w:hAnsi="Calibri" w:cs="Calibri"/>
          <w:b/>
          <w:bCs/>
          <w:sz w:val="22"/>
          <w:szCs w:val="22"/>
          <w:lang w:val="en-US"/>
        </w:rPr>
      </w:pPr>
    </w:p>
    <w:p w14:paraId="33C42D04" w14:textId="2A50C941" w:rsidR="00FB7AE5" w:rsidRPr="000C21FC" w:rsidRDefault="00FB7AE5">
      <w:pPr>
        <w:ind w:left="360"/>
        <w:jc w:val="both"/>
        <w:rPr>
          <w:rFonts w:ascii="Calibri" w:hAnsi="Calibri" w:cs="Calibri"/>
          <w:sz w:val="22"/>
          <w:szCs w:val="22"/>
          <w:lang w:val="en-US"/>
        </w:rPr>
      </w:pPr>
      <w:r w:rsidRPr="000C21FC">
        <w:rPr>
          <w:rFonts w:ascii="Calibri" w:hAnsi="Calibri" w:cs="Calibri"/>
          <w:sz w:val="22"/>
          <w:szCs w:val="22"/>
          <w:lang w:val="en-US"/>
        </w:rPr>
        <w:t xml:space="preserve">When making new referrals ask for the Child Care Duty Officer for the area in which the student lives:   </w:t>
      </w:r>
      <w:r w:rsidR="00D572D8">
        <w:rPr>
          <w:rFonts w:ascii="Calibri" w:hAnsi="Calibri" w:cs="Calibri"/>
          <w:sz w:val="22"/>
          <w:szCs w:val="22"/>
          <w:lang w:val="en-US"/>
        </w:rPr>
        <w:t>BCP</w:t>
      </w:r>
    </w:p>
    <w:p w14:paraId="07FFB033" w14:textId="77777777" w:rsidR="00FB7AE5" w:rsidRPr="000C21FC" w:rsidRDefault="00FB7AE5">
      <w:pPr>
        <w:jc w:val="both"/>
        <w:rPr>
          <w:rFonts w:ascii="Calibri" w:hAnsi="Calibri" w:cs="Calibri"/>
          <w:sz w:val="22"/>
          <w:szCs w:val="22"/>
          <w:lang w:val="en-US"/>
        </w:rPr>
      </w:pPr>
    </w:p>
    <w:p w14:paraId="77173B69" w14:textId="77777777" w:rsidR="00FB7AE5" w:rsidRPr="000C21FC" w:rsidRDefault="0021248E">
      <w:pPr>
        <w:jc w:val="both"/>
        <w:rPr>
          <w:rFonts w:ascii="Calibri" w:hAnsi="Calibri" w:cs="Calibri"/>
          <w:sz w:val="22"/>
          <w:szCs w:val="22"/>
          <w:lang w:val="en-US"/>
        </w:rPr>
      </w:pPr>
      <w:r w:rsidRPr="000C21FC">
        <w:rPr>
          <w:rFonts w:ascii="Calibri" w:hAnsi="Calibri" w:cs="Calibri"/>
          <w:b/>
          <w:bCs/>
          <w:sz w:val="22"/>
          <w:szCs w:val="22"/>
          <w:lang w:val="en-US"/>
        </w:rPr>
        <w:t xml:space="preserve">1) </w:t>
      </w:r>
      <w:r w:rsidR="00FB7AE5" w:rsidRPr="000C21FC">
        <w:rPr>
          <w:rFonts w:ascii="Calibri" w:hAnsi="Calibri" w:cs="Calibri"/>
          <w:b/>
          <w:bCs/>
          <w:sz w:val="22"/>
          <w:szCs w:val="22"/>
          <w:lang w:val="en-US"/>
        </w:rPr>
        <w:t>Children and Young Peoples Social Care</w:t>
      </w:r>
      <w:r w:rsidR="00FB7AE5" w:rsidRPr="000C21FC">
        <w:rPr>
          <w:rFonts w:ascii="Calibri" w:hAnsi="Calibri" w:cs="Calibri"/>
          <w:b/>
          <w:bCs/>
          <w:sz w:val="22"/>
          <w:szCs w:val="22"/>
          <w:lang w:val="en-US"/>
        </w:rPr>
        <w:tab/>
      </w:r>
      <w:r w:rsidR="00FB7AE5" w:rsidRPr="000C21FC">
        <w:rPr>
          <w:rFonts w:ascii="Calibri" w:hAnsi="Calibri" w:cs="Calibri"/>
          <w:b/>
          <w:bCs/>
          <w:sz w:val="22"/>
          <w:szCs w:val="22"/>
          <w:lang w:val="en-US"/>
        </w:rPr>
        <w:tab/>
      </w:r>
      <w:r w:rsidR="00FB7AE5" w:rsidRPr="000C21FC">
        <w:rPr>
          <w:rFonts w:ascii="Calibri" w:hAnsi="Calibri" w:cs="Calibri"/>
          <w:b/>
          <w:bCs/>
          <w:sz w:val="22"/>
          <w:szCs w:val="22"/>
          <w:lang w:val="en-US"/>
        </w:rPr>
        <w:tab/>
      </w:r>
      <w:r w:rsidR="00FB7AE5" w:rsidRPr="000C21FC">
        <w:rPr>
          <w:rFonts w:ascii="Calibri" w:hAnsi="Calibri" w:cs="Calibri"/>
          <w:sz w:val="22"/>
          <w:szCs w:val="22"/>
          <w:lang w:val="en-US"/>
        </w:rPr>
        <w:t>01202 735046</w:t>
      </w:r>
    </w:p>
    <w:p w14:paraId="514F35C3" w14:textId="77777777" w:rsidR="00FB7AE5" w:rsidRPr="000C21FC" w:rsidRDefault="00FB7AE5">
      <w:pPr>
        <w:jc w:val="both"/>
        <w:rPr>
          <w:rFonts w:ascii="Calibri" w:hAnsi="Calibri" w:cs="Calibri"/>
          <w:sz w:val="22"/>
          <w:szCs w:val="22"/>
          <w:lang w:val="en-US"/>
        </w:rPr>
      </w:pPr>
    </w:p>
    <w:p w14:paraId="50FFBB85" w14:textId="77777777" w:rsidR="001769D2" w:rsidRPr="000C21FC" w:rsidRDefault="0021248E" w:rsidP="001769D2">
      <w:pPr>
        <w:spacing w:after="240"/>
        <w:ind w:right="180"/>
        <w:rPr>
          <w:rFonts w:ascii="Calibri" w:hAnsi="Calibri" w:cs="Calibri"/>
          <w:sz w:val="22"/>
          <w:szCs w:val="22"/>
          <w:lang w:val="en-US"/>
        </w:rPr>
      </w:pPr>
      <w:r w:rsidRPr="000C21FC">
        <w:rPr>
          <w:rFonts w:ascii="Calibri" w:hAnsi="Calibri" w:cs="Calibri"/>
          <w:b/>
          <w:bCs/>
          <w:sz w:val="22"/>
          <w:szCs w:val="22"/>
          <w:lang w:val="en-US"/>
        </w:rPr>
        <w:t xml:space="preserve">2) </w:t>
      </w:r>
      <w:r w:rsidR="00FB7AE5" w:rsidRPr="000C21FC">
        <w:rPr>
          <w:rFonts w:ascii="Calibri" w:hAnsi="Calibri" w:cs="Calibri"/>
          <w:b/>
          <w:bCs/>
          <w:sz w:val="22"/>
          <w:szCs w:val="22"/>
          <w:lang w:val="en-US"/>
        </w:rPr>
        <w:t>LADO and Education Safeguarding Adviser</w:t>
      </w:r>
      <w:r w:rsidR="00FB7AE5" w:rsidRPr="000C21FC">
        <w:rPr>
          <w:rFonts w:ascii="Calibri" w:hAnsi="Calibri" w:cs="Calibri"/>
          <w:b/>
          <w:bCs/>
          <w:sz w:val="22"/>
          <w:szCs w:val="22"/>
          <w:lang w:val="en-US"/>
        </w:rPr>
        <w:tab/>
      </w:r>
      <w:r w:rsidR="00FB7AE5" w:rsidRPr="000C21FC">
        <w:rPr>
          <w:rFonts w:ascii="Calibri" w:hAnsi="Calibri" w:cs="Calibri"/>
          <w:b/>
          <w:bCs/>
          <w:sz w:val="22"/>
          <w:szCs w:val="22"/>
          <w:lang w:val="en-US"/>
        </w:rPr>
        <w:tab/>
      </w:r>
      <w:r w:rsidR="001769D2" w:rsidRPr="000C21FC">
        <w:rPr>
          <w:rFonts w:ascii="Calibri" w:hAnsi="Calibri" w:cs="Calibri"/>
          <w:sz w:val="22"/>
          <w:szCs w:val="22"/>
          <w:lang w:val="en-US"/>
        </w:rPr>
        <w:t xml:space="preserve">Laura Baldwin (01202 456744) </w:t>
      </w:r>
    </w:p>
    <w:p w14:paraId="7DC9AB2A" w14:textId="77777777" w:rsidR="001769D2" w:rsidRPr="00B62BA0" w:rsidRDefault="001769D2" w:rsidP="001769D2">
      <w:pPr>
        <w:spacing w:after="240"/>
        <w:ind w:left="4383" w:right="180" w:firstLine="720"/>
        <w:rPr>
          <w:rFonts w:ascii="Calibri" w:hAnsi="Calibri" w:cs="Calibri"/>
          <w:sz w:val="22"/>
          <w:szCs w:val="22"/>
          <w:lang w:val="en-US"/>
        </w:rPr>
      </w:pPr>
      <w:r w:rsidRPr="000C21FC">
        <w:rPr>
          <w:rFonts w:ascii="Calibri" w:hAnsi="Calibri" w:cs="Calibri"/>
          <w:sz w:val="22"/>
          <w:szCs w:val="22"/>
          <w:lang w:val="en-US"/>
        </w:rPr>
        <w:t>John McLaughlin (01202 456744)</w:t>
      </w:r>
    </w:p>
    <w:p w14:paraId="6BF5120D" w14:textId="10D831EB" w:rsidR="00FB7AE5" w:rsidRDefault="00FB7AE5" w:rsidP="001769D2">
      <w:pPr>
        <w:jc w:val="both"/>
        <w:rPr>
          <w:rFonts w:ascii="Calibri" w:hAnsi="Calibri" w:cs="Calibri"/>
          <w:sz w:val="22"/>
          <w:szCs w:val="22"/>
          <w:lang w:val="en-US"/>
        </w:rPr>
      </w:pPr>
    </w:p>
    <w:p w14:paraId="33C27522" w14:textId="77777777" w:rsidR="00FB7AE5" w:rsidRDefault="00FB7AE5">
      <w:pPr>
        <w:jc w:val="both"/>
        <w:rPr>
          <w:rFonts w:ascii="Calibri" w:hAnsi="Calibri" w:cs="Calibri"/>
          <w:sz w:val="22"/>
          <w:szCs w:val="22"/>
          <w:lang w:val="en-US"/>
        </w:rPr>
      </w:pPr>
    </w:p>
    <w:p w14:paraId="46146F4B" w14:textId="77777777" w:rsidR="00FB7AE5" w:rsidRDefault="0021248E">
      <w:pPr>
        <w:jc w:val="both"/>
        <w:rPr>
          <w:rFonts w:ascii="Calibri" w:hAnsi="Calibri" w:cs="Calibri"/>
          <w:b/>
          <w:bCs/>
          <w:sz w:val="22"/>
          <w:szCs w:val="22"/>
          <w:lang w:val="en-US"/>
        </w:rPr>
      </w:pPr>
      <w:r>
        <w:rPr>
          <w:rFonts w:ascii="Calibri" w:hAnsi="Calibri" w:cs="Calibri"/>
          <w:b/>
          <w:bCs/>
          <w:sz w:val="22"/>
          <w:szCs w:val="22"/>
          <w:lang w:val="en-US"/>
        </w:rPr>
        <w:t xml:space="preserve">3) </w:t>
      </w:r>
      <w:r w:rsidR="00FB7AE5">
        <w:rPr>
          <w:rFonts w:ascii="Calibri" w:hAnsi="Calibri" w:cs="Calibri"/>
          <w:b/>
          <w:bCs/>
          <w:sz w:val="22"/>
          <w:szCs w:val="22"/>
          <w:lang w:val="en-US"/>
        </w:rPr>
        <w:t>Poole Virtual School for children who are in care/ Looked After:</w:t>
      </w:r>
    </w:p>
    <w:p w14:paraId="18FE7733" w14:textId="77777777" w:rsidR="00FB7AE5" w:rsidRDefault="00FB7AE5">
      <w:pPr>
        <w:ind w:left="4536" w:firstLine="567"/>
        <w:jc w:val="both"/>
        <w:rPr>
          <w:rFonts w:ascii="Calibri" w:hAnsi="Calibri" w:cs="Calibri"/>
          <w:sz w:val="22"/>
          <w:szCs w:val="22"/>
          <w:lang w:val="en-US"/>
        </w:rPr>
      </w:pPr>
      <w:r>
        <w:rPr>
          <w:rFonts w:ascii="Calibri" w:hAnsi="Calibri" w:cs="Calibri"/>
          <w:sz w:val="22"/>
          <w:szCs w:val="22"/>
          <w:lang w:val="en-US"/>
        </w:rPr>
        <w:t xml:space="preserve">01202 262736 </w:t>
      </w:r>
    </w:p>
    <w:p w14:paraId="752FA907" w14:textId="77777777" w:rsidR="00FB7AE5" w:rsidRDefault="00FB7AE5">
      <w:pPr>
        <w:jc w:val="both"/>
        <w:rPr>
          <w:rFonts w:ascii="Calibri" w:hAnsi="Calibri" w:cs="Calibri"/>
          <w:sz w:val="22"/>
          <w:szCs w:val="22"/>
          <w:lang w:val="en-US"/>
        </w:rPr>
      </w:pPr>
    </w:p>
    <w:p w14:paraId="40747903" w14:textId="77777777" w:rsidR="00FB7AE5" w:rsidRDefault="0021248E">
      <w:pPr>
        <w:jc w:val="both"/>
        <w:rPr>
          <w:rFonts w:ascii="Calibri" w:hAnsi="Calibri" w:cs="Calibri"/>
          <w:b/>
          <w:bCs/>
          <w:sz w:val="22"/>
          <w:szCs w:val="22"/>
          <w:lang w:val="en-US"/>
        </w:rPr>
      </w:pPr>
      <w:r>
        <w:rPr>
          <w:rFonts w:ascii="Calibri" w:hAnsi="Calibri" w:cs="Calibri"/>
          <w:b/>
          <w:bCs/>
          <w:sz w:val="22"/>
          <w:szCs w:val="22"/>
          <w:lang w:val="en-US"/>
        </w:rPr>
        <w:t xml:space="preserve">4) </w:t>
      </w:r>
      <w:r w:rsidR="00FB7AE5">
        <w:rPr>
          <w:rFonts w:ascii="Calibri" w:hAnsi="Calibri" w:cs="Calibri"/>
          <w:b/>
          <w:bCs/>
          <w:sz w:val="22"/>
          <w:szCs w:val="22"/>
          <w:lang w:val="en-US"/>
        </w:rPr>
        <w:t>Poole Governor Services (for governor safeguarding training):</w:t>
      </w:r>
    </w:p>
    <w:p w14:paraId="4F535183" w14:textId="77777777" w:rsidR="00FB7AE5" w:rsidRDefault="00FB7AE5">
      <w:pPr>
        <w:ind w:left="4536" w:firstLine="567"/>
        <w:jc w:val="both"/>
        <w:rPr>
          <w:rFonts w:ascii="Calibri" w:hAnsi="Calibri" w:cs="Calibri"/>
          <w:sz w:val="22"/>
          <w:szCs w:val="22"/>
          <w:lang w:val="en-US"/>
        </w:rPr>
      </w:pPr>
      <w:r>
        <w:rPr>
          <w:rFonts w:ascii="Calibri" w:hAnsi="Calibri" w:cs="Calibri"/>
          <w:sz w:val="22"/>
          <w:szCs w:val="22"/>
          <w:lang w:val="en-US"/>
        </w:rPr>
        <w:t xml:space="preserve">01202 </w:t>
      </w:r>
      <w:r>
        <w:rPr>
          <w:rFonts w:ascii="Calibri" w:hAnsi="Calibri" w:cs="Calibri"/>
          <w:color w:val="000000"/>
          <w:sz w:val="22"/>
          <w:szCs w:val="22"/>
        </w:rPr>
        <w:t xml:space="preserve"> 633770</w:t>
      </w:r>
    </w:p>
    <w:p w14:paraId="4A6AFE3C" w14:textId="77777777" w:rsidR="00FB7AE5" w:rsidRDefault="00FB7AE5">
      <w:pPr>
        <w:jc w:val="both"/>
        <w:rPr>
          <w:rFonts w:ascii="Calibri" w:hAnsi="Calibri" w:cs="Calibri"/>
          <w:sz w:val="22"/>
          <w:szCs w:val="22"/>
          <w:lang w:val="en-US"/>
        </w:rPr>
      </w:pPr>
    </w:p>
    <w:p w14:paraId="05A81001" w14:textId="77777777" w:rsidR="00FB7AE5" w:rsidRDefault="0021248E">
      <w:pPr>
        <w:jc w:val="both"/>
        <w:rPr>
          <w:rFonts w:ascii="Calibri" w:hAnsi="Calibri" w:cs="Calibri"/>
          <w:sz w:val="22"/>
          <w:szCs w:val="22"/>
        </w:rPr>
      </w:pPr>
      <w:r>
        <w:rPr>
          <w:rFonts w:ascii="Calibri" w:hAnsi="Calibri" w:cs="Calibri"/>
          <w:b/>
          <w:sz w:val="22"/>
          <w:szCs w:val="22"/>
        </w:rPr>
        <w:t>5</w:t>
      </w:r>
      <w:r w:rsidR="00FB7AE5" w:rsidRPr="0021248E">
        <w:rPr>
          <w:rFonts w:ascii="Calibri" w:hAnsi="Calibri" w:cs="Calibri"/>
          <w:b/>
          <w:sz w:val="22"/>
          <w:szCs w:val="22"/>
        </w:rPr>
        <w:t>)</w:t>
      </w:r>
      <w:r w:rsidR="00FB7AE5">
        <w:rPr>
          <w:rFonts w:ascii="Calibri" w:hAnsi="Calibri" w:cs="Calibri"/>
          <w:sz w:val="22"/>
          <w:szCs w:val="22"/>
        </w:rPr>
        <w:t xml:space="preserve"> </w:t>
      </w:r>
      <w:r w:rsidR="00FB7AE5">
        <w:rPr>
          <w:rFonts w:ascii="Calibri" w:hAnsi="Calibri" w:cs="Calibri"/>
          <w:b/>
          <w:bCs/>
          <w:sz w:val="22"/>
          <w:szCs w:val="22"/>
          <w:lang w:val="en-US"/>
        </w:rPr>
        <w:t>Safeguarding referral unit (police)</w:t>
      </w:r>
      <w:r w:rsidR="00FB7AE5">
        <w:rPr>
          <w:rFonts w:ascii="Calibri" w:hAnsi="Calibri" w:cs="Calibri"/>
          <w:sz w:val="22"/>
          <w:szCs w:val="22"/>
        </w:rPr>
        <w:t xml:space="preserve"> </w:t>
      </w:r>
      <w:r w:rsidR="00FB7AE5">
        <w:rPr>
          <w:rFonts w:ascii="Calibri" w:hAnsi="Calibri" w:cs="Calibri"/>
          <w:sz w:val="22"/>
          <w:szCs w:val="22"/>
        </w:rPr>
        <w:tab/>
      </w:r>
      <w:r w:rsidR="00FB7AE5">
        <w:rPr>
          <w:rFonts w:ascii="Calibri" w:hAnsi="Calibri" w:cs="Calibri"/>
          <w:sz w:val="22"/>
          <w:szCs w:val="22"/>
        </w:rPr>
        <w:tab/>
      </w:r>
      <w:r w:rsidR="00FB7AE5">
        <w:rPr>
          <w:rFonts w:ascii="Calibri" w:hAnsi="Calibri" w:cs="Calibri"/>
          <w:sz w:val="22"/>
          <w:szCs w:val="22"/>
        </w:rPr>
        <w:tab/>
      </w:r>
      <w:r w:rsidR="00FB7AE5">
        <w:rPr>
          <w:rFonts w:ascii="Calibri" w:hAnsi="Calibri" w:cs="Calibri"/>
          <w:sz w:val="22"/>
          <w:szCs w:val="22"/>
        </w:rPr>
        <w:tab/>
      </w:r>
      <w:hyperlink r:id="rId11" w:history="1">
        <w:r w:rsidR="00FB7AE5">
          <w:rPr>
            <w:rFonts w:ascii="Calibri" w:hAnsi="Calibri" w:cs="Calibri"/>
            <w:color w:val="0000FF"/>
            <w:sz w:val="22"/>
            <w:szCs w:val="22"/>
            <w:u w:val="single"/>
          </w:rPr>
          <w:t>sru@dorset.pnn.police.uk</w:t>
        </w:r>
      </w:hyperlink>
      <w:r w:rsidR="00FB7AE5">
        <w:rPr>
          <w:rFonts w:ascii="Calibri" w:hAnsi="Calibri" w:cs="Calibri"/>
          <w:sz w:val="22"/>
          <w:szCs w:val="22"/>
        </w:rPr>
        <w:t xml:space="preserve"> or </w:t>
      </w:r>
    </w:p>
    <w:p w14:paraId="1B7A9F6D" w14:textId="77777777" w:rsidR="00FB7AE5" w:rsidRDefault="00FB7AE5">
      <w:pPr>
        <w:ind w:left="4536" w:firstLine="567"/>
        <w:jc w:val="both"/>
        <w:rPr>
          <w:rFonts w:ascii="Calibri" w:hAnsi="Calibri" w:cs="Calibri"/>
          <w:sz w:val="22"/>
          <w:szCs w:val="22"/>
          <w:lang w:val="en-US"/>
        </w:rPr>
      </w:pPr>
      <w:r>
        <w:rPr>
          <w:rFonts w:ascii="Calibri" w:hAnsi="Calibri" w:cs="Calibri"/>
          <w:sz w:val="22"/>
          <w:szCs w:val="22"/>
        </w:rPr>
        <w:t xml:space="preserve">01202 222229 </w:t>
      </w:r>
    </w:p>
    <w:p w14:paraId="4A42E0C1" w14:textId="77777777" w:rsidR="00FB7AE5" w:rsidRDefault="00FB7AE5">
      <w:pPr>
        <w:rPr>
          <w:rFonts w:ascii="Calibri" w:hAnsi="Calibri" w:cs="Calibri"/>
          <w:sz w:val="22"/>
          <w:szCs w:val="22"/>
        </w:rPr>
      </w:pPr>
    </w:p>
    <w:p w14:paraId="02B522E2" w14:textId="77777777" w:rsidR="00FB7AE5" w:rsidRDefault="0021248E">
      <w:pPr>
        <w:rPr>
          <w:rFonts w:ascii="Calibri" w:hAnsi="Calibri" w:cs="Calibri"/>
          <w:sz w:val="22"/>
          <w:szCs w:val="22"/>
          <w:lang w:val="en-US"/>
        </w:rPr>
      </w:pPr>
      <w:r>
        <w:rPr>
          <w:rFonts w:ascii="Calibri" w:hAnsi="Calibri" w:cs="Calibri"/>
          <w:b/>
          <w:sz w:val="22"/>
          <w:szCs w:val="22"/>
        </w:rPr>
        <w:t>6</w:t>
      </w:r>
      <w:r w:rsidR="00FB7AE5" w:rsidRPr="0021248E">
        <w:rPr>
          <w:rFonts w:ascii="Calibri" w:hAnsi="Calibri" w:cs="Calibri"/>
          <w:b/>
          <w:sz w:val="22"/>
          <w:szCs w:val="22"/>
        </w:rPr>
        <w:t>)</w:t>
      </w:r>
      <w:r>
        <w:rPr>
          <w:rFonts w:ascii="Calibri" w:hAnsi="Calibri" w:cs="Calibri"/>
          <w:sz w:val="22"/>
          <w:szCs w:val="22"/>
        </w:rPr>
        <w:t xml:space="preserve"> </w:t>
      </w:r>
      <w:r w:rsidR="00FB7AE5">
        <w:rPr>
          <w:rFonts w:ascii="Calibri" w:hAnsi="Calibri" w:cs="Calibri"/>
          <w:b/>
          <w:bCs/>
          <w:sz w:val="22"/>
          <w:szCs w:val="22"/>
          <w:lang w:val="en-US"/>
        </w:rPr>
        <w:t>Multi Agency Safeguarding Hub</w:t>
      </w:r>
      <w:r w:rsidR="00FB7AE5">
        <w:rPr>
          <w:rFonts w:ascii="Calibri" w:hAnsi="Calibri" w:cs="Calibri"/>
          <w:sz w:val="22"/>
          <w:szCs w:val="22"/>
        </w:rPr>
        <w:t xml:space="preserve"> (</w:t>
      </w:r>
      <w:r w:rsidR="00FB7AE5">
        <w:rPr>
          <w:rFonts w:ascii="Calibri" w:hAnsi="Calibri" w:cs="Calibri"/>
          <w:b/>
          <w:bCs/>
          <w:sz w:val="22"/>
          <w:szCs w:val="22"/>
          <w:lang w:val="en-US"/>
        </w:rPr>
        <w:t xml:space="preserve">MASH)   </w:t>
      </w:r>
      <w:r w:rsidR="00FB7AE5">
        <w:rPr>
          <w:rFonts w:ascii="Calibri" w:hAnsi="Calibri" w:cs="Calibri"/>
          <w:b/>
          <w:bCs/>
          <w:sz w:val="22"/>
          <w:szCs w:val="22"/>
          <w:lang w:val="en-US"/>
        </w:rPr>
        <w:tab/>
      </w:r>
      <w:r w:rsidR="00FB7AE5">
        <w:rPr>
          <w:rFonts w:ascii="Calibri" w:hAnsi="Calibri" w:cs="Calibri"/>
          <w:b/>
          <w:bCs/>
          <w:sz w:val="22"/>
          <w:szCs w:val="22"/>
          <w:lang w:val="en-US"/>
        </w:rPr>
        <w:tab/>
      </w:r>
      <w:r w:rsidR="00FB7AE5">
        <w:rPr>
          <w:rFonts w:ascii="Calibri" w:hAnsi="Calibri" w:cs="Calibri"/>
          <w:vanish/>
          <w:color w:val="444444"/>
          <w:sz w:val="22"/>
          <w:szCs w:val="22"/>
          <w:lang w:val="en-US"/>
        </w:rPr>
        <w:t>01202 735046 01202 735046</w:t>
      </w:r>
      <w:r w:rsidR="00FB7AE5">
        <w:rPr>
          <w:rFonts w:ascii="Calibri" w:hAnsi="Calibri" w:cs="Calibri"/>
          <w:sz w:val="22"/>
          <w:szCs w:val="22"/>
        </w:rPr>
        <w:t xml:space="preserve"> </w:t>
      </w:r>
      <w:r w:rsidR="00FB7AE5">
        <w:rPr>
          <w:rFonts w:ascii="Calibri" w:hAnsi="Calibri" w:cs="Calibri"/>
          <w:color w:val="444444"/>
          <w:sz w:val="22"/>
          <w:szCs w:val="22"/>
          <w:lang w:val="en-US"/>
        </w:rPr>
        <w:t>01202 735046</w:t>
      </w:r>
    </w:p>
    <w:p w14:paraId="7A07F89D" w14:textId="77777777" w:rsidR="00FB7AE5" w:rsidRDefault="00FB7AE5">
      <w:pPr>
        <w:rPr>
          <w:rFonts w:ascii="Calibri" w:hAnsi="Calibri" w:cs="Calibri"/>
          <w:sz w:val="22"/>
          <w:szCs w:val="22"/>
          <w:lang w:val="en-US"/>
        </w:rPr>
      </w:pPr>
    </w:p>
    <w:p w14:paraId="1ED987F1" w14:textId="3CB85FE5" w:rsidR="00FB7AE5" w:rsidRDefault="0021248E">
      <w:pPr>
        <w:keepNext/>
        <w:ind w:right="181"/>
        <w:rPr>
          <w:rFonts w:ascii="Calibri" w:hAnsi="Calibri" w:cs="Calibri"/>
          <w:sz w:val="22"/>
          <w:szCs w:val="22"/>
        </w:rPr>
      </w:pPr>
      <w:r>
        <w:rPr>
          <w:rFonts w:ascii="Calibri" w:hAnsi="Calibri" w:cs="Calibri"/>
          <w:b/>
          <w:bCs/>
          <w:sz w:val="22"/>
          <w:szCs w:val="22"/>
        </w:rPr>
        <w:t xml:space="preserve">7) </w:t>
      </w:r>
      <w:r w:rsidR="00FB7AE5">
        <w:rPr>
          <w:rFonts w:ascii="Calibri" w:hAnsi="Calibri" w:cs="Calibri"/>
          <w:b/>
          <w:bCs/>
          <w:sz w:val="22"/>
          <w:szCs w:val="22"/>
        </w:rPr>
        <w:t>The Desi</w:t>
      </w:r>
      <w:r>
        <w:rPr>
          <w:rFonts w:ascii="Calibri" w:hAnsi="Calibri" w:cs="Calibri"/>
          <w:b/>
          <w:bCs/>
          <w:sz w:val="22"/>
          <w:szCs w:val="22"/>
        </w:rPr>
        <w:t>gnated Safeguarding Lead is:</w:t>
      </w:r>
      <w:r>
        <w:rPr>
          <w:rFonts w:ascii="Calibri" w:hAnsi="Calibri" w:cs="Calibri"/>
          <w:b/>
          <w:bCs/>
          <w:sz w:val="22"/>
          <w:szCs w:val="22"/>
        </w:rPr>
        <w:tab/>
      </w:r>
      <w:r>
        <w:rPr>
          <w:rFonts w:ascii="Calibri" w:hAnsi="Calibri" w:cs="Calibri"/>
          <w:b/>
          <w:bCs/>
          <w:sz w:val="22"/>
          <w:szCs w:val="22"/>
        </w:rPr>
        <w:tab/>
        <w:t xml:space="preserve">           </w:t>
      </w:r>
      <w:r w:rsidR="0085515C" w:rsidRPr="00B7712F">
        <w:rPr>
          <w:rFonts w:ascii="Calibri" w:hAnsi="Calibri" w:cs="Calibri"/>
          <w:sz w:val="22"/>
          <w:szCs w:val="22"/>
        </w:rPr>
        <w:t>Mrs</w:t>
      </w:r>
      <w:r w:rsidR="009319B1" w:rsidRPr="00B7712F">
        <w:rPr>
          <w:rFonts w:ascii="Calibri" w:hAnsi="Calibri" w:cs="Calibri"/>
          <w:sz w:val="22"/>
          <w:szCs w:val="22"/>
        </w:rPr>
        <w:t>.</w:t>
      </w:r>
      <w:r w:rsidR="0085515C" w:rsidRPr="00B7712F">
        <w:rPr>
          <w:rFonts w:ascii="Calibri" w:hAnsi="Calibri" w:cs="Calibri"/>
          <w:sz w:val="22"/>
          <w:szCs w:val="22"/>
        </w:rPr>
        <w:t xml:space="preserve"> Edg</w:t>
      </w:r>
      <w:r w:rsidRPr="00B7712F">
        <w:rPr>
          <w:rFonts w:ascii="Calibri" w:hAnsi="Calibri" w:cs="Calibri"/>
          <w:sz w:val="22"/>
          <w:szCs w:val="22"/>
        </w:rPr>
        <w:t>e</w:t>
      </w:r>
      <w:r w:rsidR="0085515C" w:rsidRPr="00B7712F">
        <w:rPr>
          <w:rFonts w:ascii="Calibri" w:hAnsi="Calibri" w:cs="Calibri"/>
          <w:sz w:val="22"/>
          <w:szCs w:val="22"/>
        </w:rPr>
        <w:t>ler</w:t>
      </w:r>
    </w:p>
    <w:p w14:paraId="0843B4ED" w14:textId="13308CE8" w:rsidR="001769D2" w:rsidRDefault="001769D2" w:rsidP="001769D2">
      <w:pPr>
        <w:keepNext/>
        <w:ind w:left="4536" w:right="181" w:firstLine="567"/>
        <w:rPr>
          <w:rFonts w:ascii="Calibri" w:hAnsi="Calibri" w:cs="Calibri"/>
          <w:sz w:val="22"/>
          <w:szCs w:val="22"/>
        </w:rPr>
      </w:pPr>
      <w:r>
        <w:rPr>
          <w:rFonts w:ascii="Calibri" w:hAnsi="Calibri" w:cs="Calibri"/>
          <w:sz w:val="22"/>
          <w:szCs w:val="22"/>
        </w:rPr>
        <w:t>Mr Barnett</w:t>
      </w:r>
    </w:p>
    <w:p w14:paraId="1A40D822" w14:textId="77777777" w:rsidR="00FB7AE5" w:rsidRDefault="00FB7AE5">
      <w:pPr>
        <w:keepNext/>
        <w:ind w:left="4536" w:right="181" w:firstLine="567"/>
        <w:rPr>
          <w:rFonts w:ascii="Calibri" w:hAnsi="Calibri" w:cs="Calibri"/>
          <w:sz w:val="22"/>
          <w:szCs w:val="22"/>
        </w:rPr>
      </w:pPr>
      <w:r>
        <w:rPr>
          <w:rFonts w:ascii="Calibri" w:hAnsi="Calibri" w:cs="Calibri"/>
          <w:sz w:val="22"/>
          <w:szCs w:val="22"/>
        </w:rPr>
        <w:t>01202 740950</w:t>
      </w:r>
    </w:p>
    <w:p w14:paraId="44B050F1" w14:textId="77777777" w:rsidR="00FB7AE5" w:rsidRDefault="00FB7AE5"/>
    <w:p w14:paraId="3B1DF70E" w14:textId="77777777" w:rsidR="00FB7AE5" w:rsidRDefault="0021248E">
      <w:pPr>
        <w:keepNext/>
        <w:ind w:right="181"/>
        <w:rPr>
          <w:rFonts w:ascii="Calibri" w:hAnsi="Calibri" w:cs="Calibri"/>
          <w:sz w:val="22"/>
          <w:szCs w:val="22"/>
        </w:rPr>
      </w:pPr>
      <w:r>
        <w:rPr>
          <w:rFonts w:ascii="Calibri" w:hAnsi="Calibri" w:cs="Calibri"/>
          <w:b/>
          <w:bCs/>
          <w:sz w:val="22"/>
          <w:szCs w:val="22"/>
        </w:rPr>
        <w:t xml:space="preserve">8) </w:t>
      </w:r>
      <w:r w:rsidR="00FB7AE5">
        <w:rPr>
          <w:rFonts w:ascii="Calibri" w:hAnsi="Calibri" w:cs="Calibri"/>
          <w:b/>
          <w:bCs/>
          <w:sz w:val="22"/>
          <w:szCs w:val="22"/>
        </w:rPr>
        <w:t>The Deputy Designated Staff for Safeguarding are:</w:t>
      </w:r>
      <w:r w:rsidR="00FB7AE5">
        <w:rPr>
          <w:rFonts w:ascii="Calibri" w:hAnsi="Calibri" w:cs="Calibri"/>
          <w:b/>
          <w:bCs/>
          <w:sz w:val="22"/>
          <w:szCs w:val="22"/>
        </w:rPr>
        <w:tab/>
      </w:r>
      <w:r w:rsidR="00675ADA">
        <w:rPr>
          <w:rFonts w:ascii="Calibri" w:hAnsi="Calibri" w:cs="Calibri"/>
          <w:sz w:val="22"/>
          <w:szCs w:val="22"/>
        </w:rPr>
        <w:t>Mrs</w:t>
      </w:r>
      <w:r w:rsidR="009319B1">
        <w:rPr>
          <w:rFonts w:ascii="Calibri" w:hAnsi="Calibri" w:cs="Calibri"/>
          <w:sz w:val="22"/>
          <w:szCs w:val="22"/>
        </w:rPr>
        <w:t>.</w:t>
      </w:r>
      <w:r w:rsidR="00FB7AE5">
        <w:rPr>
          <w:rFonts w:ascii="Calibri" w:hAnsi="Calibri" w:cs="Calibri"/>
          <w:sz w:val="22"/>
          <w:szCs w:val="22"/>
        </w:rPr>
        <w:t xml:space="preserve"> Cannings</w:t>
      </w:r>
    </w:p>
    <w:p w14:paraId="079BB532" w14:textId="77777777" w:rsidR="00FB7AE5" w:rsidRDefault="00675ADA">
      <w:pPr>
        <w:keepNext/>
        <w:ind w:left="4536" w:right="181" w:firstLine="567"/>
        <w:rPr>
          <w:rFonts w:ascii="Calibri" w:hAnsi="Calibri" w:cs="Calibri"/>
          <w:sz w:val="22"/>
          <w:szCs w:val="22"/>
        </w:rPr>
      </w:pPr>
      <w:r>
        <w:rPr>
          <w:rFonts w:ascii="Calibri" w:hAnsi="Calibri" w:cs="Calibri"/>
          <w:sz w:val="22"/>
          <w:szCs w:val="22"/>
        </w:rPr>
        <w:t>Mr</w:t>
      </w:r>
      <w:r w:rsidR="009319B1">
        <w:rPr>
          <w:rFonts w:ascii="Calibri" w:hAnsi="Calibri" w:cs="Calibri"/>
          <w:sz w:val="22"/>
          <w:szCs w:val="22"/>
        </w:rPr>
        <w:t>.</w:t>
      </w:r>
      <w:r>
        <w:rPr>
          <w:rFonts w:ascii="Calibri" w:hAnsi="Calibri" w:cs="Calibri"/>
          <w:sz w:val="22"/>
          <w:szCs w:val="22"/>
        </w:rPr>
        <w:t xml:space="preserve"> </w:t>
      </w:r>
      <w:r w:rsidR="00FB7AE5">
        <w:rPr>
          <w:rFonts w:ascii="Calibri" w:hAnsi="Calibri" w:cs="Calibri"/>
          <w:sz w:val="22"/>
          <w:szCs w:val="22"/>
        </w:rPr>
        <w:t>Hurley</w:t>
      </w:r>
    </w:p>
    <w:p w14:paraId="7B830239" w14:textId="77777777" w:rsidR="00FB7AE5" w:rsidRDefault="00675ADA">
      <w:pPr>
        <w:keepNext/>
        <w:ind w:left="4536" w:right="181" w:firstLine="567"/>
        <w:rPr>
          <w:rFonts w:ascii="Calibri" w:hAnsi="Calibri" w:cs="Calibri"/>
          <w:b/>
          <w:bCs/>
          <w:sz w:val="22"/>
          <w:szCs w:val="22"/>
        </w:rPr>
      </w:pPr>
      <w:r>
        <w:rPr>
          <w:rFonts w:ascii="Calibri" w:hAnsi="Calibri" w:cs="Calibri"/>
          <w:sz w:val="22"/>
          <w:szCs w:val="22"/>
        </w:rPr>
        <w:t>Mrs</w:t>
      </w:r>
      <w:r w:rsidR="009319B1">
        <w:rPr>
          <w:rFonts w:ascii="Calibri" w:hAnsi="Calibri" w:cs="Calibri"/>
          <w:sz w:val="22"/>
          <w:szCs w:val="22"/>
        </w:rPr>
        <w:t>.</w:t>
      </w:r>
      <w:r w:rsidR="00FB7AE5">
        <w:rPr>
          <w:rFonts w:ascii="Calibri" w:hAnsi="Calibri" w:cs="Calibri"/>
          <w:sz w:val="22"/>
          <w:szCs w:val="22"/>
        </w:rPr>
        <w:t xml:space="preserve"> Murphy</w:t>
      </w:r>
      <w:r>
        <w:rPr>
          <w:rFonts w:ascii="Calibri" w:hAnsi="Calibri" w:cs="Calibri"/>
          <w:sz w:val="22"/>
          <w:szCs w:val="22"/>
        </w:rPr>
        <w:t>-</w:t>
      </w:r>
      <w:r w:rsidR="00FB7AE5">
        <w:rPr>
          <w:rFonts w:ascii="Calibri" w:hAnsi="Calibri" w:cs="Calibri"/>
          <w:sz w:val="22"/>
          <w:szCs w:val="22"/>
        </w:rPr>
        <w:t>Parry</w:t>
      </w:r>
    </w:p>
    <w:p w14:paraId="6BF93459" w14:textId="77777777" w:rsidR="00FB7AE5" w:rsidRDefault="00FB7AE5">
      <w:pPr>
        <w:keepNext/>
        <w:ind w:left="4536" w:right="181" w:firstLine="567"/>
        <w:rPr>
          <w:rFonts w:ascii="Calibri" w:hAnsi="Calibri" w:cs="Calibri"/>
          <w:b/>
          <w:bCs/>
          <w:sz w:val="22"/>
          <w:szCs w:val="22"/>
        </w:rPr>
      </w:pPr>
      <w:r>
        <w:rPr>
          <w:rFonts w:ascii="Calibri" w:hAnsi="Calibri" w:cs="Calibri"/>
          <w:sz w:val="22"/>
          <w:szCs w:val="22"/>
        </w:rPr>
        <w:t>01202 740950</w:t>
      </w:r>
    </w:p>
    <w:p w14:paraId="525A2D0C" w14:textId="77777777" w:rsidR="00FB7AE5" w:rsidRDefault="00FB7AE5">
      <w:pPr>
        <w:keepNext/>
        <w:ind w:right="181"/>
        <w:rPr>
          <w:rFonts w:ascii="Calibri" w:hAnsi="Calibri" w:cs="Calibri"/>
          <w:b/>
          <w:bCs/>
          <w:sz w:val="22"/>
          <w:szCs w:val="22"/>
        </w:rPr>
      </w:pPr>
    </w:p>
    <w:p w14:paraId="687F02CB" w14:textId="77777777" w:rsidR="00FB7AE5" w:rsidRDefault="0021248E">
      <w:pPr>
        <w:keepNext/>
        <w:ind w:right="181"/>
        <w:rPr>
          <w:rFonts w:ascii="Calibri" w:hAnsi="Calibri" w:cs="Calibri"/>
          <w:sz w:val="22"/>
          <w:szCs w:val="22"/>
        </w:rPr>
      </w:pPr>
      <w:r>
        <w:rPr>
          <w:rFonts w:ascii="Calibri" w:hAnsi="Calibri" w:cs="Calibri"/>
          <w:b/>
          <w:bCs/>
          <w:sz w:val="22"/>
          <w:szCs w:val="22"/>
        </w:rPr>
        <w:t xml:space="preserve">9) </w:t>
      </w:r>
      <w:r w:rsidR="00FB7AE5">
        <w:rPr>
          <w:rFonts w:ascii="Calibri" w:hAnsi="Calibri" w:cs="Calibri"/>
          <w:b/>
          <w:bCs/>
          <w:sz w:val="22"/>
          <w:szCs w:val="22"/>
        </w:rPr>
        <w:t>The Le</w:t>
      </w:r>
      <w:r>
        <w:rPr>
          <w:rFonts w:ascii="Calibri" w:hAnsi="Calibri" w:cs="Calibri"/>
          <w:b/>
          <w:bCs/>
          <w:sz w:val="22"/>
          <w:szCs w:val="22"/>
        </w:rPr>
        <w:t>ad Safeguarding Governor is: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675ADA">
        <w:rPr>
          <w:rFonts w:ascii="Calibri" w:hAnsi="Calibri" w:cs="Calibri"/>
          <w:sz w:val="22"/>
          <w:szCs w:val="22"/>
        </w:rPr>
        <w:t>Mrs</w:t>
      </w:r>
      <w:r w:rsidR="009319B1">
        <w:rPr>
          <w:rFonts w:ascii="Calibri" w:hAnsi="Calibri" w:cs="Calibri"/>
          <w:sz w:val="22"/>
          <w:szCs w:val="22"/>
        </w:rPr>
        <w:t>.</w:t>
      </w:r>
      <w:r w:rsidR="00675ADA">
        <w:rPr>
          <w:rFonts w:ascii="Calibri" w:hAnsi="Calibri" w:cs="Calibri"/>
          <w:sz w:val="22"/>
          <w:szCs w:val="22"/>
        </w:rPr>
        <w:t xml:space="preserve"> </w:t>
      </w:r>
      <w:r w:rsidR="00FB7AE5">
        <w:rPr>
          <w:rFonts w:ascii="Calibri" w:hAnsi="Calibri" w:cs="Calibri"/>
          <w:sz w:val="22"/>
          <w:szCs w:val="22"/>
        </w:rPr>
        <w:t>Moody</w:t>
      </w:r>
    </w:p>
    <w:p w14:paraId="6B9B12FD" w14:textId="77777777" w:rsidR="00FB7AE5" w:rsidRDefault="00FB7AE5">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01202 740950</w:t>
      </w:r>
    </w:p>
    <w:p w14:paraId="37346DAB" w14:textId="77777777" w:rsidR="00FB7AE5" w:rsidRDefault="00FB7AE5">
      <w:pPr>
        <w:rPr>
          <w:rFonts w:ascii="Calibri" w:hAnsi="Calibri" w:cs="Calibri"/>
          <w:sz w:val="22"/>
          <w:szCs w:val="22"/>
        </w:rPr>
      </w:pPr>
    </w:p>
    <w:p w14:paraId="71601967" w14:textId="77777777" w:rsidR="00FA7DBB" w:rsidRDefault="00FA7DBB">
      <w:pPr>
        <w:rPr>
          <w:rFonts w:ascii="Calibri" w:hAnsi="Calibri" w:cs="Calibri"/>
          <w:sz w:val="22"/>
          <w:szCs w:val="22"/>
        </w:rPr>
      </w:pPr>
    </w:p>
    <w:p w14:paraId="0EBB6DEC" w14:textId="77777777" w:rsidR="00FA7DBB" w:rsidRDefault="00FA7DBB">
      <w:pPr>
        <w:rPr>
          <w:rFonts w:ascii="Calibri" w:hAnsi="Calibri" w:cs="Calibri"/>
          <w:sz w:val="22"/>
          <w:szCs w:val="22"/>
        </w:rPr>
      </w:pPr>
    </w:p>
    <w:p w14:paraId="4774A09F" w14:textId="77777777" w:rsidR="00FA7DBB" w:rsidRDefault="00FA7DBB">
      <w:pPr>
        <w:rPr>
          <w:rFonts w:ascii="Calibri" w:hAnsi="Calibri" w:cs="Calibri"/>
          <w:sz w:val="22"/>
          <w:szCs w:val="22"/>
        </w:rPr>
      </w:pPr>
    </w:p>
    <w:p w14:paraId="6042BBD7" w14:textId="77777777" w:rsidR="00FA7DBB" w:rsidRDefault="00FA7DBB">
      <w:pPr>
        <w:rPr>
          <w:rFonts w:ascii="Calibri" w:hAnsi="Calibri" w:cs="Calibri"/>
          <w:sz w:val="22"/>
          <w:szCs w:val="22"/>
        </w:rPr>
      </w:pPr>
    </w:p>
    <w:p w14:paraId="7B2D1D44" w14:textId="77777777" w:rsidR="00FA7DBB" w:rsidRDefault="00FA7DBB">
      <w:pPr>
        <w:rPr>
          <w:rFonts w:ascii="Calibri" w:hAnsi="Calibri" w:cs="Calibri"/>
          <w:sz w:val="22"/>
          <w:szCs w:val="22"/>
        </w:rPr>
      </w:pPr>
    </w:p>
    <w:p w14:paraId="0CC8A4B4" w14:textId="77777777" w:rsidR="00FA7DBB" w:rsidRDefault="00FA7DBB">
      <w:pPr>
        <w:rPr>
          <w:rFonts w:ascii="Calibri" w:hAnsi="Calibri" w:cs="Calibri"/>
          <w:sz w:val="22"/>
          <w:szCs w:val="22"/>
        </w:rPr>
      </w:pPr>
    </w:p>
    <w:p w14:paraId="08634F8E" w14:textId="77777777" w:rsidR="00FA7DBB" w:rsidRDefault="00FA7DBB">
      <w:pPr>
        <w:rPr>
          <w:rFonts w:ascii="Calibri" w:hAnsi="Calibri" w:cs="Calibri"/>
          <w:sz w:val="22"/>
          <w:szCs w:val="22"/>
        </w:rPr>
      </w:pPr>
    </w:p>
    <w:p w14:paraId="64EFBCF8" w14:textId="77777777" w:rsidR="00FA7DBB" w:rsidRDefault="00FA7DBB">
      <w:pPr>
        <w:rPr>
          <w:rFonts w:ascii="Calibri" w:hAnsi="Calibri" w:cs="Calibri"/>
          <w:sz w:val="22"/>
          <w:szCs w:val="22"/>
        </w:rPr>
      </w:pPr>
    </w:p>
    <w:p w14:paraId="5C3173BF" w14:textId="77777777" w:rsidR="00FA7DBB" w:rsidRDefault="00FA7DBB">
      <w:pPr>
        <w:rPr>
          <w:rFonts w:ascii="Calibri" w:hAnsi="Calibri" w:cs="Calibri"/>
          <w:sz w:val="22"/>
          <w:szCs w:val="22"/>
        </w:rPr>
      </w:pPr>
    </w:p>
    <w:p w14:paraId="703257AD" w14:textId="77777777" w:rsidR="00FA7DBB" w:rsidRDefault="00FA7DBB">
      <w:pPr>
        <w:rPr>
          <w:rFonts w:ascii="Calibri" w:hAnsi="Calibri" w:cs="Calibri"/>
          <w:sz w:val="22"/>
          <w:szCs w:val="22"/>
        </w:rPr>
      </w:pPr>
    </w:p>
    <w:p w14:paraId="565A7A43" w14:textId="77777777" w:rsidR="00FA7DBB" w:rsidRDefault="00FA7DBB">
      <w:pPr>
        <w:rPr>
          <w:rFonts w:ascii="Calibri" w:hAnsi="Calibri" w:cs="Calibri"/>
          <w:sz w:val="22"/>
          <w:szCs w:val="22"/>
        </w:rPr>
      </w:pPr>
    </w:p>
    <w:p w14:paraId="68114443" w14:textId="77777777" w:rsidR="00FA7DBB" w:rsidRDefault="00FA7DBB">
      <w:pPr>
        <w:rPr>
          <w:rFonts w:ascii="Calibri" w:hAnsi="Calibri" w:cs="Calibri"/>
          <w:sz w:val="22"/>
          <w:szCs w:val="22"/>
        </w:rPr>
      </w:pPr>
    </w:p>
    <w:p w14:paraId="0E0F157F" w14:textId="5B4EABEE" w:rsidR="00FB7AE5" w:rsidRDefault="00FB7AE5">
      <w:pPr>
        <w:rPr>
          <w:rFonts w:ascii="Calibri" w:hAnsi="Calibri" w:cs="Calibri"/>
          <w:b/>
          <w:bCs/>
          <w:sz w:val="22"/>
          <w:szCs w:val="22"/>
        </w:rPr>
      </w:pPr>
      <w:r>
        <w:rPr>
          <w:rFonts w:ascii="Calibri" w:hAnsi="Calibri" w:cs="Calibri"/>
          <w:b/>
          <w:bCs/>
          <w:sz w:val="22"/>
          <w:szCs w:val="22"/>
        </w:rPr>
        <w:t>APPENDIX 2 Signs of abuse</w:t>
      </w:r>
    </w:p>
    <w:p w14:paraId="73B871E4" w14:textId="77777777" w:rsidR="00FB7AE5" w:rsidRDefault="00FB7AE5">
      <w:pPr>
        <w:rPr>
          <w:rFonts w:ascii="Calibri" w:hAnsi="Calibri" w:cs="Calibri"/>
          <w:sz w:val="22"/>
          <w:szCs w:val="22"/>
        </w:rPr>
      </w:pPr>
    </w:p>
    <w:p w14:paraId="05F61FFB" w14:textId="77777777" w:rsidR="00FB7AE5" w:rsidRPr="00ED4C23" w:rsidRDefault="00FB7AE5" w:rsidP="00ED4C23">
      <w:pPr>
        <w:pStyle w:val="ListParagraph"/>
        <w:numPr>
          <w:ilvl w:val="0"/>
          <w:numId w:val="43"/>
        </w:numPr>
        <w:pBdr>
          <w:bottom w:val="single" w:sz="2" w:space="1" w:color="auto"/>
        </w:pBdr>
        <w:shd w:val="solid" w:color="FFFFFF" w:fill="FFFFFF"/>
        <w:spacing w:line="335" w:lineRule="auto"/>
        <w:rPr>
          <w:rFonts w:ascii="Arial" w:hAnsi="Arial" w:cs="Arial"/>
          <w:b/>
          <w:bCs/>
          <w:sz w:val="23"/>
          <w:szCs w:val="23"/>
        </w:rPr>
      </w:pPr>
      <w:r w:rsidRPr="00ED4C23">
        <w:rPr>
          <w:rFonts w:ascii="Arial" w:hAnsi="Arial" w:cs="Arial"/>
          <w:b/>
          <w:bCs/>
          <w:sz w:val="23"/>
          <w:szCs w:val="23"/>
        </w:rPr>
        <w:t>The Definition of Significant Harm</w:t>
      </w:r>
    </w:p>
    <w:p w14:paraId="4E35A63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Children Act 1989 introduced the concept of Significant Harm as the threshold which justifies compulsory intervention in family life in the best interests of children.</w:t>
      </w:r>
    </w:p>
    <w:p w14:paraId="7B376BF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Section 47 of the Act places a duty on local authorities to make enquiries, or cause enquiries to be made, where it has reasonable cause to suspect that a child is suffering, or is likely to suffer significant harm. A court may only make a </w:t>
      </w:r>
      <w:hyperlink r:id="rId12" w:history="1">
        <w:r>
          <w:rPr>
            <w:rFonts w:ascii="Calibri" w:hAnsi="Calibri" w:cs="Calibri"/>
            <w:b/>
            <w:bCs/>
            <w:sz w:val="22"/>
            <w:szCs w:val="22"/>
          </w:rPr>
          <w:t>Care Order</w:t>
        </w:r>
      </w:hyperlink>
      <w:r>
        <w:rPr>
          <w:rFonts w:ascii="Calibri" w:hAnsi="Calibri" w:cs="Calibri"/>
          <w:sz w:val="22"/>
          <w:szCs w:val="22"/>
        </w:rPr>
        <w:t xml:space="preserve"> or </w:t>
      </w:r>
      <w:hyperlink r:id="rId13" w:history="1">
        <w:r>
          <w:rPr>
            <w:rFonts w:ascii="Calibri" w:hAnsi="Calibri" w:cs="Calibri"/>
            <w:b/>
            <w:bCs/>
            <w:sz w:val="22"/>
            <w:szCs w:val="22"/>
          </w:rPr>
          <w:t>Supervision Order</w:t>
        </w:r>
      </w:hyperlink>
      <w:r>
        <w:rPr>
          <w:rFonts w:ascii="Calibri" w:hAnsi="Calibri" w:cs="Calibri"/>
          <w:sz w:val="22"/>
          <w:szCs w:val="22"/>
        </w:rPr>
        <w:t> in respect of a child if it is satisfied that:</w:t>
      </w:r>
    </w:p>
    <w:p w14:paraId="1836D67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child is suffering, or is likely to suffer Significant Harm; and</w:t>
      </w:r>
    </w:p>
    <w:p w14:paraId="0ACDD844"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That the harm or likelihood of harm is attributable to a la</w:t>
      </w:r>
      <w:r w:rsidR="0021248E">
        <w:rPr>
          <w:rFonts w:ascii="Calibri" w:hAnsi="Calibri" w:cs="Calibri"/>
          <w:sz w:val="22"/>
          <w:szCs w:val="22"/>
        </w:rPr>
        <w:t>ck of adequate parental care or</w:t>
      </w:r>
    </w:p>
    <w:p w14:paraId="15EE5E0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control (Section 31).</w:t>
      </w:r>
    </w:p>
    <w:p w14:paraId="749AFF26"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Under Section 31(9) of the Children Act 1989, as amended by the Adoption and Children Act 2002:</w:t>
      </w:r>
    </w:p>
    <w:p w14:paraId="793B3A41"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Harm</w:t>
      </w:r>
      <w:r>
        <w:rPr>
          <w:rFonts w:ascii="Calibri" w:hAnsi="Calibri" w:cs="Calibri"/>
          <w:sz w:val="22"/>
          <w:szCs w:val="22"/>
        </w:rPr>
        <w:t>’ means ill-treatment or the impairment of healt</w:t>
      </w:r>
      <w:r w:rsidR="0021248E">
        <w:rPr>
          <w:rFonts w:ascii="Calibri" w:hAnsi="Calibri" w:cs="Calibri"/>
          <w:sz w:val="22"/>
          <w:szCs w:val="22"/>
        </w:rPr>
        <w:t>h or development, including for</w:t>
      </w:r>
    </w:p>
    <w:p w14:paraId="7036CDB7"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example impairment suffered from seeing or hearing the ill-treatment of another;</w:t>
      </w:r>
    </w:p>
    <w:p w14:paraId="017EDA4C"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Development</w:t>
      </w:r>
      <w:r>
        <w:rPr>
          <w:rFonts w:ascii="Calibri" w:hAnsi="Calibri" w:cs="Calibri"/>
          <w:sz w:val="22"/>
          <w:szCs w:val="22"/>
        </w:rPr>
        <w:t>’ means physical, intellectual, e</w:t>
      </w:r>
      <w:r w:rsidR="0021248E">
        <w:rPr>
          <w:rFonts w:ascii="Calibri" w:hAnsi="Calibri" w:cs="Calibri"/>
          <w:sz w:val="22"/>
          <w:szCs w:val="22"/>
        </w:rPr>
        <w:t>motional, social or behavioural</w:t>
      </w:r>
    </w:p>
    <w:p w14:paraId="7A894FFA"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development;</w:t>
      </w:r>
    </w:p>
    <w:p w14:paraId="00CE16C5"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Health</w:t>
      </w:r>
      <w:r>
        <w:rPr>
          <w:rFonts w:ascii="Calibri" w:hAnsi="Calibri" w:cs="Calibri"/>
          <w:sz w:val="22"/>
          <w:szCs w:val="22"/>
        </w:rPr>
        <w:t>’ means physical or mental health; and</w:t>
      </w:r>
    </w:p>
    <w:p w14:paraId="7D4C46A0"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w:t>
      </w:r>
      <w:r>
        <w:rPr>
          <w:rFonts w:ascii="Calibri" w:hAnsi="Calibri" w:cs="Calibri"/>
          <w:b/>
          <w:bCs/>
          <w:sz w:val="22"/>
          <w:szCs w:val="22"/>
        </w:rPr>
        <w:t>Ill-treatment</w:t>
      </w:r>
      <w:r>
        <w:rPr>
          <w:rFonts w:ascii="Calibri" w:hAnsi="Calibri" w:cs="Calibri"/>
          <w:sz w:val="22"/>
          <w:szCs w:val="22"/>
        </w:rPr>
        <w:t>’ includes sexual abuse and forms of ill-treatment that are not physical.</w:t>
      </w:r>
    </w:p>
    <w:p w14:paraId="723E57C4"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There are no absolute criteria on which to rely when judging what constitutes significant harm. Consideration of the severity of ill treatment may include the degree and the extent of physical harm, the duration and frequency of abuse and neglect, the extent of premeditation, the degree of threat, coercion, sadism, and bizarre or unusual elements in child sexual abuse. Each of these elements has been associated with more severe effects on the child and/or relatively greater difficulty in helping the child overcome the adverse impact of the maltreatment.</w:t>
      </w:r>
    </w:p>
    <w:p w14:paraId="5CB9F84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Sometimes a single traumatic event may constitute significant harm, e.g. a violent assault, suffocation or poisoning. More often, significant harm is a compilation of significant events, both acute and long-standing, which interrupt, change or damage the child’s physical and psychological development. Some children live in family and social circumstances where their health and development are neglected. For them, it is the corrosiveness of long term emotional, physical or sexual abuse that causes impairment to the extent of constituting significant harm. In each case, it is necessary to consider any ill treatment alongside the family’s strengths and supports.</w:t>
      </w:r>
    </w:p>
    <w:p w14:paraId="6577BD26" w14:textId="77777777" w:rsidR="00675ADA" w:rsidRDefault="00675ADA" w:rsidP="001814F6">
      <w:pPr>
        <w:shd w:val="solid" w:color="FFFFFF" w:fill="FFFFFF"/>
        <w:spacing w:line="335" w:lineRule="auto"/>
        <w:jc w:val="both"/>
        <w:rPr>
          <w:rFonts w:ascii="Calibri" w:hAnsi="Calibri" w:cs="Calibri"/>
          <w:sz w:val="22"/>
          <w:szCs w:val="22"/>
        </w:rPr>
      </w:pPr>
    </w:p>
    <w:p w14:paraId="3DA03B76" w14:textId="77777777" w:rsidR="00E65218" w:rsidRDefault="00E65218" w:rsidP="001814F6">
      <w:pPr>
        <w:shd w:val="solid" w:color="FFFFFF" w:fill="FFFFFF"/>
        <w:spacing w:line="335" w:lineRule="auto"/>
        <w:jc w:val="both"/>
        <w:rPr>
          <w:rFonts w:ascii="Calibri" w:hAnsi="Calibri" w:cs="Calibri"/>
          <w:sz w:val="22"/>
          <w:szCs w:val="22"/>
        </w:rPr>
      </w:pPr>
    </w:p>
    <w:p w14:paraId="471603D8" w14:textId="77777777" w:rsidR="00675ADA" w:rsidRDefault="00675ADA" w:rsidP="001814F6">
      <w:pPr>
        <w:shd w:val="solid" w:color="FFFFFF" w:fill="FFFFFF"/>
        <w:spacing w:line="335" w:lineRule="auto"/>
        <w:jc w:val="both"/>
        <w:rPr>
          <w:rFonts w:ascii="Calibri" w:hAnsi="Calibri" w:cs="Calibri"/>
          <w:sz w:val="22"/>
          <w:szCs w:val="22"/>
        </w:rPr>
      </w:pPr>
    </w:p>
    <w:p w14:paraId="329E577A" w14:textId="77777777" w:rsidR="00675ADA" w:rsidRDefault="00675ADA" w:rsidP="001814F6">
      <w:pPr>
        <w:shd w:val="solid" w:color="FFFFFF" w:fill="FFFFFF"/>
        <w:spacing w:line="335" w:lineRule="auto"/>
        <w:jc w:val="both"/>
        <w:rPr>
          <w:rFonts w:ascii="Calibri" w:hAnsi="Calibri" w:cs="Calibri"/>
          <w:sz w:val="22"/>
          <w:szCs w:val="22"/>
        </w:rPr>
      </w:pPr>
    </w:p>
    <w:p w14:paraId="7F8EAD45"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To understand and establish Significant Harm, it is necessary to consider:</w:t>
      </w:r>
    </w:p>
    <w:p w14:paraId="1F9A3AFC"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family context, including protective factors;</w:t>
      </w:r>
    </w:p>
    <w:p w14:paraId="7AD5A664"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The child’s development within the context of his or </w:t>
      </w:r>
      <w:r w:rsidR="0021248E">
        <w:rPr>
          <w:rFonts w:ascii="Calibri" w:hAnsi="Calibri" w:cs="Calibri"/>
          <w:sz w:val="22"/>
          <w:szCs w:val="22"/>
        </w:rPr>
        <w:t>her family and wider social and</w:t>
      </w:r>
    </w:p>
    <w:p w14:paraId="715D4A27"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cultural environment;</w:t>
      </w:r>
    </w:p>
    <w:p w14:paraId="22F2B5E0"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Any special needs, such as a medical condition, communi</w:t>
      </w:r>
      <w:r w:rsidR="0021248E">
        <w:rPr>
          <w:rFonts w:ascii="Calibri" w:hAnsi="Calibri" w:cs="Calibri"/>
          <w:sz w:val="22"/>
          <w:szCs w:val="22"/>
        </w:rPr>
        <w:t>cation difficulty or disability</w:t>
      </w:r>
    </w:p>
    <w:p w14:paraId="5438280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that may affect the child’s development and care within the family;</w:t>
      </w:r>
    </w:p>
    <w:p w14:paraId="096412E6"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nature of harm, in terms of ill-treatment or failure to provide adequate care;</w:t>
      </w:r>
    </w:p>
    <w:p w14:paraId="5F35B52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impact on the child’s health and development; and</w:t>
      </w:r>
    </w:p>
    <w:p w14:paraId="2A74855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adequacy of parental care.</w:t>
      </w:r>
    </w:p>
    <w:p w14:paraId="532B6BF0"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Sometimes ‘significant harm’ refers to harm caused by one child to another (which may be a single event or a range of ill treatment), which is generally referred to as ‘peer on peer abuse.’</w:t>
      </w:r>
    </w:p>
    <w:p w14:paraId="43D8A529"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br/>
        <w:t>2. Categories of Abuse and Neglect</w:t>
      </w:r>
      <w:r w:rsidR="00AE2914">
        <w:rPr>
          <w:rFonts w:ascii="Calibri" w:hAnsi="Calibri" w:cs="Calibri"/>
          <w:b/>
          <w:bCs/>
          <w:sz w:val="22"/>
          <w:szCs w:val="22"/>
        </w:rPr>
        <w:t xml:space="preserve"> </w:t>
      </w:r>
    </w:p>
    <w:p w14:paraId="694500F7"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abuse or neglect of a child can be caused by inflicting harm or by failing to act to prevent harm. Children may be abused in a family, in a community or institutional setting, by those known to them or, much more rarely, by a stranger.</w:t>
      </w:r>
    </w:p>
    <w:p w14:paraId="1742F33A"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The following definitions are taken from Chapter 1 of Working Together to Safeguard Children, </w:t>
      </w:r>
      <w:r w:rsidR="000A3264">
        <w:rPr>
          <w:rFonts w:ascii="Calibri" w:hAnsi="Calibri" w:cs="Calibri"/>
          <w:sz w:val="22"/>
          <w:szCs w:val="22"/>
        </w:rPr>
        <w:t>2018</w:t>
      </w:r>
      <w:r>
        <w:rPr>
          <w:rFonts w:ascii="Calibri" w:hAnsi="Calibri" w:cs="Calibri"/>
          <w:sz w:val="22"/>
          <w:szCs w:val="22"/>
        </w:rPr>
        <w:t>, and Keeping Children Safe in Education.</w:t>
      </w:r>
    </w:p>
    <w:p w14:paraId="7E79B655"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They have been included to assist those providing services to children in assessing whether the child may be suffering actual or potential harm.</w:t>
      </w:r>
    </w:p>
    <w:p w14:paraId="1E54D8E9"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2.1 Abuse</w:t>
      </w:r>
    </w:p>
    <w:p w14:paraId="38122A34"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2BE9D247"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2.2 Physical Abuse</w:t>
      </w:r>
    </w:p>
    <w:p w14:paraId="4434A8E9"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Physical abuse may involve hitting, shaking, throwing, poisoning, burning or scalding, drowning, suffocating or otherwise causing physical harm to a child. </w:t>
      </w:r>
    </w:p>
    <w:p w14:paraId="3340D88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Physical harm may also be caused when a parent or carer fabricates the symptoms of, or deliberately induces illness in a child. </w:t>
      </w:r>
    </w:p>
    <w:p w14:paraId="59C04DE5"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2.3 Emotional Abuse</w:t>
      </w:r>
    </w:p>
    <w:p w14:paraId="41793EA1"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Emotional abuse is a form of </w:t>
      </w:r>
      <w:hyperlink r:id="rId14" w:history="1">
        <w:r>
          <w:rPr>
            <w:rFonts w:ascii="Calibri" w:hAnsi="Calibri" w:cs="Calibri"/>
            <w:b/>
            <w:bCs/>
            <w:sz w:val="22"/>
            <w:szCs w:val="22"/>
          </w:rPr>
          <w:t>Significant Harm</w:t>
        </w:r>
      </w:hyperlink>
      <w:r>
        <w:rPr>
          <w:rFonts w:ascii="Calibri" w:hAnsi="Calibri" w:cs="Calibri"/>
          <w:sz w:val="22"/>
          <w:szCs w:val="22"/>
        </w:rPr>
        <w:t> which involves the persistent emotional maltreatment of a child such as to cause severe and persistent adverse effects on the child's emotional development.</w:t>
      </w:r>
    </w:p>
    <w:p w14:paraId="63648AAA"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w:t>
      </w:r>
    </w:p>
    <w:p w14:paraId="23289658"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the exploitation or corruption of children.</w:t>
      </w:r>
    </w:p>
    <w:p w14:paraId="671C67BD"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Some level of emotional abuse is involved in all types of maltreatment of a child, though it may occur alone.</w:t>
      </w:r>
    </w:p>
    <w:p w14:paraId="47C49939"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2.4 Sexual Abuse</w:t>
      </w:r>
    </w:p>
    <w:p w14:paraId="5C36F832"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Sexual abuse is a form of Significant Harm which involves forcing or enticing a child or young person to take part in sexual activities, not necessarily involving a high level of violence, whether or not the child is aware of what is happening. The activities may involve physical contact, including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3DC83DC"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2.5 Neglect</w:t>
      </w:r>
    </w:p>
    <w:p w14:paraId="7DBB65C3"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Neglect is the persistent failure to meet a child’s basic physical and/or psychological needs, likely to result in the serious impairment of the child’s health and development.</w:t>
      </w:r>
    </w:p>
    <w:p w14:paraId="193BD7B0"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Neglect may occur during pregnancy as a result of maternal substance misuse. </w:t>
      </w:r>
    </w:p>
    <w:p w14:paraId="27CE3981"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Once a child is born, neglect may involve a parent or carer failing to:</w:t>
      </w:r>
    </w:p>
    <w:p w14:paraId="2D80D70A"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Provide adequate food and clothing, shelter (i</w:t>
      </w:r>
      <w:r w:rsidR="0021248E">
        <w:rPr>
          <w:rFonts w:ascii="Calibri" w:hAnsi="Calibri" w:cs="Calibri"/>
          <w:sz w:val="22"/>
          <w:szCs w:val="22"/>
        </w:rPr>
        <w:t>ncluding exclusion from home or</w:t>
      </w:r>
    </w:p>
    <w:p w14:paraId="42C677EB"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abandonment);</w:t>
      </w:r>
    </w:p>
    <w:p w14:paraId="52F351A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Protect a child from physical and emotional harm or danger;</w:t>
      </w:r>
    </w:p>
    <w:p w14:paraId="5B915BD9"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Ensure adequate supervision (including the use of inadequate care-givers);</w:t>
      </w:r>
    </w:p>
    <w:p w14:paraId="727D734A"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Ensure access to appropriate medical care or treatment.</w:t>
      </w:r>
    </w:p>
    <w:p w14:paraId="51BCC775"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It may also include neglect of, or unresponsiveness to, a child’s basic emotional needs.</w:t>
      </w:r>
    </w:p>
    <w:p w14:paraId="523CAACB" w14:textId="77777777" w:rsidR="00FA7DBB" w:rsidRDefault="00FA7DBB" w:rsidP="001814F6">
      <w:pPr>
        <w:pBdr>
          <w:bottom w:val="single" w:sz="2" w:space="1" w:color="auto"/>
        </w:pBdr>
        <w:shd w:val="solid" w:color="FFFFFF" w:fill="FFFFFF"/>
        <w:spacing w:line="335" w:lineRule="auto"/>
        <w:jc w:val="both"/>
        <w:rPr>
          <w:rFonts w:ascii="Calibri" w:hAnsi="Calibri" w:cs="Calibri"/>
          <w:b/>
          <w:bCs/>
          <w:sz w:val="22"/>
          <w:szCs w:val="22"/>
        </w:rPr>
      </w:pPr>
    </w:p>
    <w:p w14:paraId="7C711F09"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t>3. Indicators of Abuse</w:t>
      </w:r>
    </w:p>
    <w:p w14:paraId="1AC08EB0"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following guidance is intended to help all professionals who come into contact with children. It should not be used as a comprehensive guide, nor does the presence of one or more factors prove that a child has been abused, but it may however indicate that further enquiries should be made.</w:t>
      </w:r>
    </w:p>
    <w:p w14:paraId="682EB77F"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following factors should be taken into account when assessing risks to a child. This is not an exhaustive list:</w:t>
      </w:r>
    </w:p>
    <w:p w14:paraId="634280DD"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An unexplained delay in seeking treatment that is obviously needed;</w:t>
      </w:r>
    </w:p>
    <w:p w14:paraId="0956968C"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An unawareness or denial of any injury, pain or loss of function;</w:t>
      </w:r>
    </w:p>
    <w:p w14:paraId="59DA40CA"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Incompatible explanations offered or several different e</w:t>
      </w:r>
      <w:r w:rsidR="0021248E">
        <w:rPr>
          <w:rFonts w:ascii="Calibri" w:hAnsi="Calibri" w:cs="Calibri"/>
          <w:sz w:val="22"/>
          <w:szCs w:val="22"/>
        </w:rPr>
        <w:t>xplanations given for a child’s</w:t>
      </w:r>
    </w:p>
    <w:p w14:paraId="24F46D9C"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illness or injury;</w:t>
      </w:r>
    </w:p>
    <w:p w14:paraId="501DC68C"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 child reacting in a way that is inappropriate to his/her age or development;</w:t>
      </w:r>
    </w:p>
    <w:p w14:paraId="2156D0A3"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Reluctance to give information or failure to mention previous known injuries;</w:t>
      </w:r>
    </w:p>
    <w:p w14:paraId="1A8EC6A6"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Frequent attendances at Accident and Emergency </w:t>
      </w:r>
      <w:r w:rsidR="0021248E">
        <w:rPr>
          <w:rFonts w:ascii="Calibri" w:hAnsi="Calibri" w:cs="Calibri"/>
          <w:sz w:val="22"/>
          <w:szCs w:val="22"/>
        </w:rPr>
        <w:t>Departments or use of different</w:t>
      </w:r>
    </w:p>
    <w:p w14:paraId="7267821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doctors and Accident and Emergency Departments;</w:t>
      </w:r>
    </w:p>
    <w:p w14:paraId="07F626D1"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Frequent presentation of minor injuries (which if ignor</w:t>
      </w:r>
      <w:r w:rsidR="0021248E">
        <w:rPr>
          <w:rFonts w:ascii="Calibri" w:hAnsi="Calibri" w:cs="Calibri"/>
          <w:sz w:val="22"/>
          <w:szCs w:val="22"/>
        </w:rPr>
        <w:t>ed could lead to a more serious</w:t>
      </w:r>
    </w:p>
    <w:p w14:paraId="093BC29F"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injury);</w:t>
      </w:r>
    </w:p>
    <w:p w14:paraId="54A6050F"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Unrealistic expectations/constant complaints about the child;</w:t>
      </w:r>
    </w:p>
    <w:p w14:paraId="001CEC3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Alcohol misuse or other substance misuse;</w:t>
      </w:r>
    </w:p>
    <w:p w14:paraId="709FA731"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A </w:t>
      </w:r>
      <w:r w:rsidR="00E65218">
        <w:rPr>
          <w:rFonts w:ascii="Calibri" w:hAnsi="Calibri" w:cs="Calibri"/>
          <w:sz w:val="22"/>
          <w:szCs w:val="22"/>
        </w:rPr>
        <w:t>parent’s</w:t>
      </w:r>
      <w:r>
        <w:rPr>
          <w:rFonts w:ascii="Calibri" w:hAnsi="Calibri" w:cs="Calibri"/>
          <w:sz w:val="22"/>
          <w:szCs w:val="22"/>
        </w:rPr>
        <w:t xml:space="preserve"> request to remove a child from home or indication</w:t>
      </w:r>
      <w:r w:rsidR="0021248E">
        <w:rPr>
          <w:rFonts w:ascii="Calibri" w:hAnsi="Calibri" w:cs="Calibri"/>
          <w:sz w:val="22"/>
          <w:szCs w:val="22"/>
        </w:rPr>
        <w:t xml:space="preserve"> of difficulties in coping with</w:t>
      </w:r>
    </w:p>
    <w:p w14:paraId="37DDE423"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child;</w:t>
      </w:r>
    </w:p>
    <w:p w14:paraId="5685D2C7"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Domestic violence and abuse;</w:t>
      </w:r>
    </w:p>
    <w:p w14:paraId="66F401B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Parental mental ill health;</w:t>
      </w:r>
    </w:p>
    <w:p w14:paraId="39F3D3FB"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age of the child and the pressures of caring for a number of chi</w:t>
      </w:r>
      <w:r w:rsidR="0021248E">
        <w:rPr>
          <w:rFonts w:ascii="Calibri" w:hAnsi="Calibri" w:cs="Calibri"/>
          <w:sz w:val="22"/>
          <w:szCs w:val="22"/>
        </w:rPr>
        <w:t>ldren in one</w:t>
      </w:r>
    </w:p>
    <w:p w14:paraId="5A18049F"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household.</w:t>
      </w:r>
    </w:p>
    <w:p w14:paraId="667629B1" w14:textId="77777777" w:rsidR="00FA7DBB" w:rsidRDefault="00FA7DBB" w:rsidP="001814F6">
      <w:pPr>
        <w:pBdr>
          <w:bottom w:val="single" w:sz="2" w:space="1" w:color="auto"/>
        </w:pBdr>
        <w:shd w:val="solid" w:color="FFFFFF" w:fill="FFFFFF"/>
        <w:spacing w:line="335" w:lineRule="auto"/>
        <w:jc w:val="both"/>
        <w:rPr>
          <w:rFonts w:ascii="Calibri" w:hAnsi="Calibri" w:cs="Calibri"/>
          <w:b/>
          <w:bCs/>
          <w:sz w:val="22"/>
          <w:szCs w:val="22"/>
        </w:rPr>
      </w:pPr>
    </w:p>
    <w:p w14:paraId="5E2A54A6"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t>4. Recognising Physical Abuse</w:t>
      </w:r>
    </w:p>
    <w:p w14:paraId="18FE4CFB"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This section provides a guide to professionals of some common injuries found in child abuse. Whilst some injuries may appear insignificant in themselves, repeated minor injuries, especially in very young children, may be symptomatic of physical abuse.</w:t>
      </w:r>
    </w:p>
    <w:p w14:paraId="6EDC0981"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It can sometimes be difficult to recognise whether an injury has been caused accidentally or non-accidentally, but it is vital that all concerned with children are alert to the possibility that an injury may not be accidental, and seek appropriate expert advice. Medical opinion will be required to determine whether an injury has been caused accidentally or not.</w:t>
      </w:r>
    </w:p>
    <w:p w14:paraId="0A658F48" w14:textId="77777777" w:rsidR="00FA7DBB" w:rsidRDefault="00FA7DBB" w:rsidP="001814F6">
      <w:pPr>
        <w:shd w:val="solid" w:color="FFFFFF" w:fill="FFFFFF"/>
        <w:spacing w:line="335" w:lineRule="auto"/>
        <w:jc w:val="both"/>
        <w:rPr>
          <w:rFonts w:ascii="Calibri" w:hAnsi="Calibri" w:cs="Calibri"/>
          <w:b/>
          <w:bCs/>
          <w:sz w:val="22"/>
          <w:szCs w:val="22"/>
        </w:rPr>
      </w:pPr>
    </w:p>
    <w:p w14:paraId="7536628B"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Situations of particular concern</w:t>
      </w:r>
    </w:p>
    <w:p w14:paraId="426F60D6"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Situations that should cause particular concern for professionals include: </w:t>
      </w:r>
    </w:p>
    <w:p w14:paraId="45E2D2C6" w14:textId="77777777" w:rsidR="00FB7AE5" w:rsidRDefault="00E65218"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Delayed presentation/</w:t>
      </w:r>
      <w:r w:rsidR="00FB7AE5">
        <w:rPr>
          <w:rFonts w:ascii="Calibri" w:hAnsi="Calibri" w:cs="Calibri"/>
          <w:sz w:val="22"/>
          <w:szCs w:val="22"/>
        </w:rPr>
        <w:t>reporting of an injury;</w:t>
      </w:r>
    </w:p>
    <w:p w14:paraId="29BCD863"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Admission of p</w:t>
      </w:r>
      <w:r w:rsidR="00E65218">
        <w:rPr>
          <w:rFonts w:ascii="Calibri" w:hAnsi="Calibri" w:cs="Calibri"/>
          <w:sz w:val="22"/>
          <w:szCs w:val="22"/>
        </w:rPr>
        <w:t>hysical punishment from parents/</w:t>
      </w:r>
      <w:r>
        <w:rPr>
          <w:rFonts w:ascii="Calibri" w:hAnsi="Calibri" w:cs="Calibri"/>
          <w:sz w:val="22"/>
          <w:szCs w:val="22"/>
        </w:rPr>
        <w:t>carers,</w:t>
      </w:r>
      <w:r w:rsidR="0021248E">
        <w:rPr>
          <w:rFonts w:ascii="Calibri" w:hAnsi="Calibri" w:cs="Calibri"/>
          <w:sz w:val="22"/>
          <w:szCs w:val="22"/>
        </w:rPr>
        <w:t xml:space="preserve"> as no punishment is acceptable</w:t>
      </w:r>
    </w:p>
    <w:p w14:paraId="4CC61B5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at this age;</w:t>
      </w:r>
    </w:p>
    <w:p w14:paraId="6714B0F9"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Inconsistent or </w:t>
      </w:r>
      <w:r w:rsidR="00E65218">
        <w:rPr>
          <w:rFonts w:ascii="Calibri" w:hAnsi="Calibri" w:cs="Calibri"/>
          <w:sz w:val="22"/>
          <w:szCs w:val="22"/>
        </w:rPr>
        <w:t>absent explanation from parents/</w:t>
      </w:r>
      <w:r>
        <w:rPr>
          <w:rFonts w:ascii="Calibri" w:hAnsi="Calibri" w:cs="Calibri"/>
          <w:sz w:val="22"/>
          <w:szCs w:val="22"/>
        </w:rPr>
        <w:t>carers;</w:t>
      </w:r>
    </w:p>
    <w:p w14:paraId="1FD639C5"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Associated family factors such as substance misu</w:t>
      </w:r>
      <w:r w:rsidR="0021248E">
        <w:rPr>
          <w:rFonts w:ascii="Calibri" w:hAnsi="Calibri" w:cs="Calibri"/>
          <w:sz w:val="22"/>
          <w:szCs w:val="22"/>
        </w:rPr>
        <w:t>se, mental health problems, and</w:t>
      </w:r>
    </w:p>
    <w:p w14:paraId="7872F0F6"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domestic violence and abuse;</w:t>
      </w:r>
    </w:p>
    <w:p w14:paraId="6C93089F"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Other associated features of concern e.g. signs of neglect</w:t>
      </w:r>
      <w:r w:rsidR="0021248E">
        <w:rPr>
          <w:rFonts w:ascii="Calibri" w:hAnsi="Calibri" w:cs="Calibri"/>
          <w:sz w:val="22"/>
          <w:szCs w:val="22"/>
        </w:rPr>
        <w:t xml:space="preserve"> such as poor clothing, hygiene</w:t>
      </w:r>
    </w:p>
    <w:p w14:paraId="5FBEB45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and / or nutrition;</w:t>
      </w:r>
    </w:p>
    <w:p w14:paraId="321891AB"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Observation of rough handling;</w:t>
      </w:r>
    </w:p>
    <w:p w14:paraId="73992BD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Difficulty in feeding / excessive crying;</w:t>
      </w:r>
    </w:p>
    <w:p w14:paraId="563354A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Significant behaviour change;</w:t>
      </w:r>
    </w:p>
    <w:p w14:paraId="0A42A4F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Child displaying wariness or watchfulness;</w:t>
      </w:r>
    </w:p>
    <w:p w14:paraId="39C06B75"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Recurrent injuries;</w:t>
      </w:r>
    </w:p>
    <w:p w14:paraId="25E73069"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Multiple injuries at one time.</w:t>
      </w:r>
    </w:p>
    <w:p w14:paraId="3138FBDF" w14:textId="77777777" w:rsidR="00271821" w:rsidRDefault="00271821" w:rsidP="001814F6">
      <w:pPr>
        <w:shd w:val="solid" w:color="FFFFFF" w:fill="FFFFFF"/>
        <w:spacing w:line="335" w:lineRule="auto"/>
        <w:jc w:val="both"/>
        <w:rPr>
          <w:rFonts w:ascii="Calibri" w:hAnsi="Calibri" w:cs="Calibri"/>
          <w:b/>
          <w:bCs/>
          <w:sz w:val="22"/>
          <w:szCs w:val="22"/>
        </w:rPr>
      </w:pPr>
    </w:p>
    <w:p w14:paraId="722357AD"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Bruising</w:t>
      </w:r>
    </w:p>
    <w:p w14:paraId="50E7747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Children can have accidental bruising, but it is often possible to differentiate between accidental and inflicted bruises. It may be necessary to do blood tests to see if the child bruises easily. </w:t>
      </w:r>
    </w:p>
    <w:p w14:paraId="5A6CEE4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following must be considered as non-accidental unless there is evidence or an adequate explanation provided:</w:t>
      </w:r>
    </w:p>
    <w:p w14:paraId="1FFEC25D" w14:textId="77777777" w:rsidR="001814F6"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Any bruising to a pre-crawling or pre-walking baby - see also the f</w:t>
      </w:r>
      <w:r w:rsidR="001814F6">
        <w:rPr>
          <w:rFonts w:ascii="Calibri" w:hAnsi="Calibri" w:cs="Calibri"/>
          <w:sz w:val="22"/>
          <w:szCs w:val="22"/>
        </w:rPr>
        <w:t>ollowing section on</w:t>
      </w:r>
    </w:p>
    <w:p w14:paraId="0B731AB8" w14:textId="77777777" w:rsidR="00FB7AE5" w:rsidRDefault="003A42C5" w:rsidP="001814F6">
      <w:pPr>
        <w:shd w:val="solid" w:color="FFFFFF" w:fill="FFFFFF"/>
        <w:tabs>
          <w:tab w:val="left" w:pos="720"/>
        </w:tabs>
        <w:spacing w:line="335" w:lineRule="auto"/>
        <w:ind w:left="720" w:hanging="360"/>
        <w:jc w:val="both"/>
        <w:rPr>
          <w:rFonts w:ascii="Calibri" w:hAnsi="Calibri" w:cs="Calibri"/>
          <w:sz w:val="22"/>
          <w:szCs w:val="22"/>
        </w:rPr>
      </w:pPr>
      <w:hyperlink r:id="rId15" w:history="1">
        <w:r w:rsidR="00FB7AE5">
          <w:rPr>
            <w:rFonts w:ascii="Calibri" w:hAnsi="Calibri" w:cs="Calibri"/>
            <w:b/>
            <w:bCs/>
            <w:sz w:val="22"/>
            <w:szCs w:val="22"/>
          </w:rPr>
          <w:t>Injuries or Abuse in Infants under One Year Old</w:t>
        </w:r>
      </w:hyperlink>
      <w:r w:rsidR="00FB7AE5">
        <w:rPr>
          <w:rFonts w:ascii="Calibri" w:hAnsi="Calibri" w:cs="Calibri"/>
          <w:sz w:val="22"/>
          <w:szCs w:val="22"/>
        </w:rPr>
        <w:t>;</w:t>
      </w:r>
    </w:p>
    <w:p w14:paraId="59D4A968"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Bruising in or around the mouth, particularly in small babies, fo</w:t>
      </w:r>
      <w:r w:rsidR="0021248E">
        <w:rPr>
          <w:rFonts w:ascii="Calibri" w:hAnsi="Calibri" w:cs="Calibri"/>
          <w:sz w:val="22"/>
          <w:szCs w:val="22"/>
        </w:rPr>
        <w:t>r example 3 to 4 small</w:t>
      </w:r>
    </w:p>
    <w:p w14:paraId="4E73ED32"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round or oval bruises on one side of the face and one o</w:t>
      </w:r>
      <w:r w:rsidR="0021248E">
        <w:rPr>
          <w:rFonts w:ascii="Calibri" w:hAnsi="Calibri" w:cs="Calibri"/>
          <w:sz w:val="22"/>
          <w:szCs w:val="22"/>
        </w:rPr>
        <w:t>n the other, which may indicate</w:t>
      </w:r>
    </w:p>
    <w:p w14:paraId="505F7F0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force feeding;</w:t>
      </w:r>
    </w:p>
    <w:p w14:paraId="7A988CD9"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Two simultaneous bruised eyes, without bruising to th</w:t>
      </w:r>
      <w:r w:rsidR="0021248E">
        <w:rPr>
          <w:rFonts w:ascii="Calibri" w:hAnsi="Calibri" w:cs="Calibri"/>
          <w:sz w:val="22"/>
          <w:szCs w:val="22"/>
        </w:rPr>
        <w:t>e forehead, (rarely accidental,</w:t>
      </w:r>
    </w:p>
    <w:p w14:paraId="49605D36"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though a single bruised eye can be accidental or abusive);</w:t>
      </w:r>
    </w:p>
    <w:p w14:paraId="10E4CE8A"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Bruising on the head or on sites unlikely to be injured acci</w:t>
      </w:r>
      <w:r w:rsidR="0021248E">
        <w:rPr>
          <w:rFonts w:ascii="Calibri" w:hAnsi="Calibri" w:cs="Calibri"/>
          <w:sz w:val="22"/>
          <w:szCs w:val="22"/>
        </w:rPr>
        <w:t>dentally, for example the back,</w:t>
      </w:r>
    </w:p>
    <w:p w14:paraId="34D4498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mouth, cheek, ear, stomach, chest, under the arm, neck, genital and rectal areas;</w:t>
      </w:r>
    </w:p>
    <w:p w14:paraId="4F152E6F"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Variation in colour possibly indicating injuries caused at different times – it is now </w:t>
      </w:r>
    </w:p>
    <w:p w14:paraId="7AA33E39" w14:textId="77777777" w:rsidR="0021248E"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recognised in research that it is difficult to age bruises apart from the fact that they may </w:t>
      </w:r>
    </w:p>
    <w:p w14:paraId="6397121B"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start to go yellow at the edges after 48 hours;</w:t>
      </w:r>
    </w:p>
    <w:p w14:paraId="359E8A53" w14:textId="77777777" w:rsidR="003F4093" w:rsidRDefault="003F4093" w:rsidP="001814F6">
      <w:pPr>
        <w:shd w:val="solid" w:color="FFFFFF" w:fill="FFFFFF"/>
        <w:tabs>
          <w:tab w:val="left" w:pos="720"/>
        </w:tabs>
        <w:spacing w:line="335" w:lineRule="auto"/>
        <w:ind w:left="720" w:hanging="360"/>
        <w:jc w:val="both"/>
        <w:rPr>
          <w:rFonts w:ascii="Calibri" w:hAnsi="Calibri" w:cs="Calibri"/>
          <w:sz w:val="22"/>
          <w:szCs w:val="22"/>
        </w:rPr>
      </w:pPr>
    </w:p>
    <w:p w14:paraId="1E2D56F0" w14:textId="77777777" w:rsidR="00FB7AE5" w:rsidRDefault="00FA7DBB"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w:t>
      </w:r>
      <w:r w:rsidR="00FB7AE5">
        <w:rPr>
          <w:rFonts w:ascii="Calibri" w:hAnsi="Calibri" w:cs="Calibri"/>
          <w:sz w:val="22"/>
          <w:szCs w:val="22"/>
        </w:rPr>
        <w:t>he outline of an object used e.g. belt marks, hand prints or a hair brush;</w:t>
      </w:r>
    </w:p>
    <w:p w14:paraId="4C6D0549"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Linear bruising at any site, particularly on the buttocks, back or face;</w:t>
      </w:r>
    </w:p>
    <w:p w14:paraId="0D70A208" w14:textId="77777777" w:rsidR="001814F6"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Other shapes of bruising, for example crescent shape bruising, which may be suggestive </w:t>
      </w:r>
    </w:p>
    <w:p w14:paraId="3504BE96"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of a bite mark;</w:t>
      </w:r>
    </w:p>
    <w:p w14:paraId="12104461"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Bruising or tears around, or behind, the earlobe(s) indicating injury by pulling or twisting;</w:t>
      </w:r>
    </w:p>
    <w:p w14:paraId="151C067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Bruising around the face;</w:t>
      </w:r>
    </w:p>
    <w:p w14:paraId="6F3008A5"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Grasp marks to the upper arms, forearms or leg or chest of small children;</w:t>
      </w:r>
    </w:p>
    <w:p w14:paraId="20C89BDA" w14:textId="77777777" w:rsidR="001814F6"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Petechial haemorrhages (pinpoint blood spots under the skin). These are commonly </w:t>
      </w:r>
    </w:p>
    <w:p w14:paraId="4B0FC20D"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associated with slapping, smothering/suffocation, strangling and squeezing;</w:t>
      </w:r>
    </w:p>
    <w:p w14:paraId="36944DFB"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Multiple bruises of the same or varying colour;</w:t>
      </w:r>
    </w:p>
    <w:p w14:paraId="7280672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Clusters of small round bruises suggestive of a grip.</w:t>
      </w:r>
    </w:p>
    <w:p w14:paraId="4303371D" w14:textId="77777777" w:rsidR="00271821" w:rsidRDefault="00271821" w:rsidP="001814F6">
      <w:pPr>
        <w:shd w:val="solid" w:color="FFFFFF" w:fill="FFFFFF"/>
        <w:spacing w:line="335" w:lineRule="auto"/>
        <w:jc w:val="both"/>
        <w:rPr>
          <w:rFonts w:ascii="Calibri" w:hAnsi="Calibri" w:cs="Calibri"/>
          <w:sz w:val="22"/>
          <w:szCs w:val="22"/>
        </w:rPr>
      </w:pPr>
    </w:p>
    <w:p w14:paraId="6D66207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It should be noted that bruising in black children and some minority ethnic children might be more difficult to see. Tenderness or minor swelling over the area of injury is important. </w:t>
      </w:r>
    </w:p>
    <w:p w14:paraId="01F923C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Dark pigmentation (commonly known as blue spot), usually over the lower central back or sacral areas, is normal and common in infants with pigmented skin and usually fades as the infant grows. </w:t>
      </w:r>
    </w:p>
    <w:p w14:paraId="4DDEE834" w14:textId="77777777" w:rsidR="001814F6"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Suffocation - which can present as collapse, cessation of breathing (apnoeic attack), </w:t>
      </w:r>
    </w:p>
    <w:p w14:paraId="7B7EFB57"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bleeding from the mouth and nose.</w:t>
      </w:r>
    </w:p>
    <w:p w14:paraId="517D3164"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These infants are most at risk of serious deliberate harm and as such require careful consideration.</w:t>
      </w:r>
    </w:p>
    <w:p w14:paraId="4ADC9BAD" w14:textId="77777777" w:rsidR="00FB7AE5" w:rsidRDefault="00FB7AE5" w:rsidP="001814F6">
      <w:pPr>
        <w:shd w:val="solid" w:color="FFFFFF" w:fill="FFFFFF"/>
        <w:spacing w:line="335" w:lineRule="auto"/>
        <w:jc w:val="both"/>
        <w:rPr>
          <w:rFonts w:ascii="Calibri" w:hAnsi="Calibri" w:cs="Calibri"/>
          <w:b/>
          <w:bCs/>
          <w:sz w:val="22"/>
          <w:szCs w:val="22"/>
        </w:rPr>
      </w:pPr>
      <w:r>
        <w:rPr>
          <w:rFonts w:ascii="Calibri" w:hAnsi="Calibri" w:cs="Calibri"/>
          <w:b/>
          <w:bCs/>
          <w:sz w:val="22"/>
          <w:szCs w:val="22"/>
        </w:rPr>
        <w:t xml:space="preserve">Any evidence of physical injury in an infant aged SIX MONTHS AND UNDER, for example: bruising, thermal injury, clinical or radiological evidence of fracture, </w:t>
      </w:r>
      <w:r w:rsidR="00E65218">
        <w:rPr>
          <w:rFonts w:ascii="Calibri" w:hAnsi="Calibri" w:cs="Calibri"/>
          <w:b/>
          <w:bCs/>
          <w:sz w:val="22"/>
          <w:szCs w:val="22"/>
        </w:rPr>
        <w:t>etc.</w:t>
      </w:r>
      <w:r>
        <w:rPr>
          <w:rFonts w:ascii="Calibri" w:hAnsi="Calibri" w:cs="Calibri"/>
          <w:b/>
          <w:bCs/>
          <w:sz w:val="22"/>
          <w:szCs w:val="22"/>
        </w:rPr>
        <w:t xml:space="preserve"> should be referred to Children's Social Care.</w:t>
      </w:r>
    </w:p>
    <w:p w14:paraId="0C4D073B"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b/>
          <w:bCs/>
          <w:sz w:val="22"/>
          <w:szCs w:val="22"/>
        </w:rPr>
        <w:t>REMEMBER</w:t>
      </w:r>
      <w:r>
        <w:rPr>
          <w:rFonts w:ascii="Calibri" w:hAnsi="Calibri" w:cs="Calibri"/>
          <w:sz w:val="22"/>
          <w:szCs w:val="22"/>
        </w:rPr>
        <w:t>: An older infant with any of the above findings would also warrant CAREFUL consideration.</w:t>
      </w:r>
    </w:p>
    <w:p w14:paraId="021B0B93" w14:textId="77777777" w:rsidR="00FB7AE5" w:rsidRDefault="00FB7AE5" w:rsidP="001814F6">
      <w:pPr>
        <w:overflowPunct/>
        <w:autoSpaceDE w:val="0"/>
        <w:autoSpaceDN w:val="0"/>
        <w:jc w:val="both"/>
        <w:rPr>
          <w:rFonts w:ascii="Calibri" w:hAnsi="Calibri" w:cs="Calibri"/>
          <w:b/>
          <w:bCs/>
          <w:sz w:val="22"/>
          <w:szCs w:val="22"/>
        </w:rPr>
      </w:pPr>
    </w:p>
    <w:p w14:paraId="6297AF29" w14:textId="77777777" w:rsidR="00FB7AE5" w:rsidRDefault="00FB7AE5" w:rsidP="001814F6">
      <w:pPr>
        <w:numPr>
          <w:ilvl w:val="0"/>
          <w:numId w:val="15"/>
        </w:numPr>
        <w:spacing w:line="335" w:lineRule="auto"/>
        <w:jc w:val="both"/>
        <w:rPr>
          <w:rFonts w:ascii="Calibri" w:hAnsi="Calibri" w:cs="Calibri"/>
          <w:b/>
          <w:bCs/>
          <w:sz w:val="22"/>
          <w:szCs w:val="22"/>
        </w:rPr>
      </w:pPr>
      <w:r>
        <w:rPr>
          <w:rFonts w:ascii="Calibri" w:hAnsi="Calibri" w:cs="Calibri"/>
          <w:b/>
          <w:bCs/>
          <w:sz w:val="22"/>
          <w:szCs w:val="22"/>
        </w:rPr>
        <w:t>Fractures</w:t>
      </w:r>
    </w:p>
    <w:p w14:paraId="7027B0E7"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Fractures may cause pain, swelling and discolouration over a bone or joint. It is unlikely that a child will have had a fracture without the carers being aware of the child’s distress.</w:t>
      </w:r>
    </w:p>
    <w:p w14:paraId="3DBA8C2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If the child is not using a limb, has pain on movement and/or swelling of the limb, there may be a fracture. </w:t>
      </w:r>
    </w:p>
    <w:p w14:paraId="38A0505F"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There are grounds for concern if:</w:t>
      </w:r>
    </w:p>
    <w:p w14:paraId="793824ED"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 history provided is vague, non-existent or inconsistent with the fracture type;</w:t>
      </w:r>
    </w:p>
    <w:p w14:paraId="79ED7ED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There are associated old fractures;</w:t>
      </w:r>
    </w:p>
    <w:p w14:paraId="27273FB1" w14:textId="77777777" w:rsidR="001814F6"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 xml:space="preserve">Medical attention is sought after a period of delay when the fracture has caused </w:t>
      </w:r>
    </w:p>
    <w:p w14:paraId="27C33774"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symptoms such as swelling, pain or loss of movement;</w:t>
      </w:r>
    </w:p>
    <w:p w14:paraId="073321EE"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There is an unexplained fracture in the first year of life;</w:t>
      </w:r>
    </w:p>
    <w:p w14:paraId="4FA95132" w14:textId="77777777" w:rsidR="00FB7AE5" w:rsidRDefault="00FB7AE5" w:rsidP="001814F6">
      <w:pPr>
        <w:shd w:val="solid" w:color="FFFFFF" w:fill="FFFFFF"/>
        <w:tabs>
          <w:tab w:val="left" w:pos="720"/>
        </w:tabs>
        <w:spacing w:line="335" w:lineRule="auto"/>
        <w:ind w:left="720" w:hanging="360"/>
        <w:jc w:val="both"/>
        <w:rPr>
          <w:rFonts w:ascii="Calibri" w:hAnsi="Calibri" w:cs="Calibri"/>
          <w:sz w:val="22"/>
          <w:szCs w:val="22"/>
        </w:rPr>
      </w:pPr>
      <w:r>
        <w:rPr>
          <w:rFonts w:ascii="Calibri" w:hAnsi="Calibri" w:cs="Calibri"/>
          <w:sz w:val="22"/>
          <w:szCs w:val="22"/>
        </w:rPr>
        <w:t>Non-mobile children sustain fractures.</w:t>
      </w:r>
    </w:p>
    <w:p w14:paraId="2D9CCBA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Rib fractures are only caused in major trauma such as in a road traffic accident, a severe shaking injury or a direct injury such as a kick.</w:t>
      </w:r>
    </w:p>
    <w:p w14:paraId="733E5D86"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3A96C7E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Subdural haematoma is a very worrying injury, seen usually in young children; it may be associated with retinal haemorrhages and fractures particularly skull and rib fractures. The cause is usually a severe shaking injury in association with an impact blow. There may or may not be a fractured skull. The baby may present in the Accident and Emergency Department with sudden difficulty in breathing, sudden collapse, fits or as an unwell baby - drowsy, vomiting and later an enlarging head. </w:t>
      </w:r>
    </w:p>
    <w:p w14:paraId="4580BED1" w14:textId="77777777" w:rsidR="00271821" w:rsidRDefault="00271821" w:rsidP="001814F6">
      <w:pPr>
        <w:shd w:val="solid" w:color="FFFFFF" w:fill="FFFFFF"/>
        <w:spacing w:line="335" w:lineRule="auto"/>
        <w:jc w:val="both"/>
        <w:rPr>
          <w:rFonts w:ascii="Calibri" w:hAnsi="Calibri" w:cs="Calibri"/>
          <w:b/>
          <w:bCs/>
          <w:sz w:val="22"/>
          <w:szCs w:val="22"/>
        </w:rPr>
      </w:pPr>
    </w:p>
    <w:p w14:paraId="77252B18"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Joints</w:t>
      </w:r>
    </w:p>
    <w:p w14:paraId="67F32962"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A tender, swollen “hot” joint with normal X ray appearance may be due to infection in the bone or trauma. There may be both. A further X ray will usually be required in 10 to 14 days. Where there is infection, this of course will require treatment.</w:t>
      </w:r>
    </w:p>
    <w:p w14:paraId="76878391" w14:textId="77777777" w:rsidR="00271821" w:rsidRDefault="00271821" w:rsidP="001814F6">
      <w:pPr>
        <w:shd w:val="solid" w:color="FFFFFF" w:fill="FFFFFF"/>
        <w:spacing w:line="335" w:lineRule="auto"/>
        <w:jc w:val="both"/>
        <w:rPr>
          <w:rFonts w:ascii="Calibri" w:hAnsi="Calibri" w:cs="Calibri"/>
          <w:b/>
          <w:bCs/>
          <w:sz w:val="22"/>
          <w:szCs w:val="22"/>
        </w:rPr>
      </w:pPr>
    </w:p>
    <w:p w14:paraId="47CF5241"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Mouth Injuries </w:t>
      </w:r>
    </w:p>
    <w:p w14:paraId="779355C3"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Tears to the frenulum (tissue attaching upper lip to gum) often indicate force feeding of a baby. There is often finger bruising to the cheeks and around the mouth. Rarely, there may also be grazing on the palate. Blunt trauma to the mouth causes swelling and damage to the inner aspect of the lips. </w:t>
      </w:r>
    </w:p>
    <w:p w14:paraId="6A4E04FC" w14:textId="77777777" w:rsidR="001814F6" w:rsidRDefault="001814F6" w:rsidP="001814F6">
      <w:pPr>
        <w:shd w:val="solid" w:color="FFFFFF" w:fill="FFFFFF"/>
        <w:spacing w:line="335" w:lineRule="auto"/>
        <w:jc w:val="both"/>
        <w:rPr>
          <w:rFonts w:ascii="Calibri" w:hAnsi="Calibri" w:cs="Calibri"/>
          <w:sz w:val="22"/>
          <w:szCs w:val="22"/>
        </w:rPr>
      </w:pPr>
    </w:p>
    <w:p w14:paraId="4E222E28"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Internal Injuries</w:t>
      </w:r>
    </w:p>
    <w:p w14:paraId="1051A2FB"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There may be internal injury e.g. perforation or a viscus with no apparent external signs of bruising to the abdomen wall. </w:t>
      </w:r>
    </w:p>
    <w:p w14:paraId="26E6209F" w14:textId="77777777" w:rsidR="00271821" w:rsidRDefault="00271821" w:rsidP="001814F6">
      <w:pPr>
        <w:shd w:val="solid" w:color="FFFFFF" w:fill="FFFFFF"/>
        <w:spacing w:line="335" w:lineRule="auto"/>
        <w:jc w:val="both"/>
        <w:rPr>
          <w:rFonts w:ascii="Calibri" w:hAnsi="Calibri" w:cs="Calibri"/>
          <w:b/>
          <w:bCs/>
          <w:sz w:val="22"/>
          <w:szCs w:val="22"/>
        </w:rPr>
      </w:pPr>
    </w:p>
    <w:p w14:paraId="657E3865"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Poisoning</w:t>
      </w:r>
    </w:p>
    <w:p w14:paraId="36466338"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Ingestion of tablets or domestic poisoning in children under 5 is usually due to the carelessness of a parent or carer, but it may be self-harm even in young children.</w:t>
      </w:r>
    </w:p>
    <w:p w14:paraId="45591DBB" w14:textId="77777777" w:rsidR="001814F6" w:rsidRDefault="001814F6" w:rsidP="001814F6">
      <w:pPr>
        <w:shd w:val="solid" w:color="FFFFFF" w:fill="FFFFFF"/>
        <w:spacing w:line="335" w:lineRule="auto"/>
        <w:jc w:val="both"/>
        <w:rPr>
          <w:rFonts w:ascii="Calibri" w:hAnsi="Calibri" w:cs="Calibri"/>
          <w:sz w:val="22"/>
          <w:szCs w:val="22"/>
        </w:rPr>
      </w:pPr>
    </w:p>
    <w:p w14:paraId="06D6663B"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Bite Marks</w:t>
      </w:r>
    </w:p>
    <w:p w14:paraId="6A1C89FF"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p>
    <w:p w14:paraId="63E6EE0D"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A medical/dental opinion, preferably within the first 24 hours, should be sought where there is any doubt over the origin of the bite. </w:t>
      </w:r>
    </w:p>
    <w:p w14:paraId="2D475093" w14:textId="77777777" w:rsidR="003F4093" w:rsidRDefault="003F4093" w:rsidP="001814F6">
      <w:pPr>
        <w:shd w:val="solid" w:color="FFFFFF" w:fill="FFFFFF"/>
        <w:spacing w:line="335" w:lineRule="auto"/>
        <w:jc w:val="both"/>
        <w:rPr>
          <w:rFonts w:ascii="Calibri" w:hAnsi="Calibri" w:cs="Calibri"/>
          <w:b/>
          <w:bCs/>
          <w:sz w:val="22"/>
          <w:szCs w:val="22"/>
        </w:rPr>
      </w:pPr>
    </w:p>
    <w:p w14:paraId="23EAE7CD" w14:textId="77777777" w:rsidR="001814F6" w:rsidRPr="00E65218" w:rsidRDefault="00FB7AE5" w:rsidP="00E65218">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Burns and Scalds</w:t>
      </w:r>
    </w:p>
    <w:p w14:paraId="05CB797F"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It can be difficult to distinguish between accidental and non-accidental burns and scalds, and will always require experienced medical opinion. Any burn with a clear outline may be suspicious e.g.:</w:t>
      </w:r>
    </w:p>
    <w:p w14:paraId="6A009E54" w14:textId="77777777" w:rsidR="00BB6F7B"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Circular burns from cigarettes (but may be friction burns if along the bony protuberance of the spine or impetigo in which case they will quickly heal with treatment);</w:t>
      </w:r>
    </w:p>
    <w:p w14:paraId="34C6E843" w14:textId="77777777" w:rsidR="00FB7AE5" w:rsidRDefault="00FB7AE5" w:rsidP="001814F6">
      <w:pPr>
        <w:shd w:val="solid" w:color="FFFFFF" w:fill="FFFFFF"/>
        <w:tabs>
          <w:tab w:val="left" w:pos="720"/>
        </w:tabs>
        <w:ind w:left="720" w:hanging="360"/>
        <w:jc w:val="both"/>
        <w:rPr>
          <w:rFonts w:ascii="Calibri" w:hAnsi="Calibri" w:cs="Calibri"/>
          <w:sz w:val="22"/>
          <w:szCs w:val="22"/>
        </w:rPr>
      </w:pPr>
      <w:r>
        <w:rPr>
          <w:rFonts w:ascii="Calibri" w:hAnsi="Calibri" w:cs="Calibri"/>
          <w:sz w:val="22"/>
          <w:szCs w:val="22"/>
        </w:rPr>
        <w:t>Linear burns from hot metal rods or electrical fire elements;</w:t>
      </w:r>
    </w:p>
    <w:p w14:paraId="4DC933D2"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Burns of uniform depth over a large area;</w:t>
      </w:r>
    </w:p>
    <w:p w14:paraId="3AD5E531"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Scalds that have a line indicating immersion or poured liquid (a child getting into hot water of its own accord will struggle to get out and cause splash marks);</w:t>
      </w:r>
    </w:p>
    <w:p w14:paraId="3AC663D7"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Old scars indicating previous burns/scalds which did not have appropriate treatment or adequate explanation.</w:t>
      </w:r>
    </w:p>
    <w:p w14:paraId="67F0FD2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Scalds to the buttocks of a small child, particularly in the absence of burns to the feet, are indicative of dipping into a hot liquid or bath.</w:t>
      </w:r>
    </w:p>
    <w:p w14:paraId="232DB1E4"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following points are also worth remembering:</w:t>
      </w:r>
    </w:p>
    <w:p w14:paraId="2B0E4C0D"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 responsible adult checks the temperature of the bath before the child gets in;</w:t>
      </w:r>
    </w:p>
    <w:p w14:paraId="5E88487E"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 child is unlikely to sit down voluntarily in a hot bath and cannot accidentally scald its bottom without also scalding his or her feet;</w:t>
      </w:r>
    </w:p>
    <w:p w14:paraId="2D51E556"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 child getting into too hot water of his or her own accord will struggle to get out and there will be splash marks.</w:t>
      </w:r>
    </w:p>
    <w:p w14:paraId="39D7ECBC" w14:textId="77777777" w:rsidR="00FB7AE5" w:rsidRDefault="00FB7AE5" w:rsidP="001814F6">
      <w:pPr>
        <w:numPr>
          <w:ilvl w:val="0"/>
          <w:numId w:val="15"/>
        </w:numPr>
        <w:shd w:val="solid" w:color="FFFFFF" w:fill="FFFFFF"/>
        <w:spacing w:line="335" w:lineRule="auto"/>
        <w:jc w:val="both"/>
        <w:rPr>
          <w:rFonts w:ascii="Calibri" w:hAnsi="Calibri" w:cs="Calibri"/>
          <w:b/>
          <w:bCs/>
          <w:sz w:val="22"/>
          <w:szCs w:val="22"/>
        </w:rPr>
      </w:pPr>
      <w:r>
        <w:rPr>
          <w:rFonts w:ascii="Calibri" w:hAnsi="Calibri" w:cs="Calibri"/>
          <w:b/>
          <w:bCs/>
          <w:sz w:val="22"/>
          <w:szCs w:val="22"/>
        </w:rPr>
        <w:t>Scars</w:t>
      </w:r>
    </w:p>
    <w:p w14:paraId="2BA1AFA1"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A large number of scars or scars of different sizes or ages, or on different parts of the body, or unusually shaped, may suggest abuse.</w:t>
      </w:r>
    </w:p>
    <w:p w14:paraId="74DB8A54"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br/>
        <w:t>5. Recognising Emotional Abuse</w:t>
      </w:r>
    </w:p>
    <w:p w14:paraId="2556A65D"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Emotional abuse may be difficult to recognise, as the signs are usually behavioural rather than physical. The manifestations of emotional abuse might also indicate the presence of other kinds of abuse.</w:t>
      </w:r>
    </w:p>
    <w:p w14:paraId="0838FC5B"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indicators of emotional abuse are often also associated with other forms of abuse.</w:t>
      </w:r>
    </w:p>
    <w:p w14:paraId="0D35D5E0" w14:textId="77777777" w:rsidR="00FB7AE5" w:rsidRDefault="00FB7AE5" w:rsidP="001814F6">
      <w:pPr>
        <w:shd w:val="solid" w:color="FFFFFF" w:fill="FFFFFF"/>
        <w:jc w:val="both"/>
        <w:rPr>
          <w:rFonts w:ascii="Calibri" w:hAnsi="Calibri" w:cs="Calibri"/>
          <w:sz w:val="22"/>
          <w:szCs w:val="22"/>
        </w:rPr>
      </w:pPr>
      <w:r>
        <w:rPr>
          <w:rFonts w:ascii="Calibri" w:hAnsi="Calibri" w:cs="Calibri"/>
          <w:sz w:val="22"/>
          <w:szCs w:val="22"/>
        </w:rPr>
        <w:t>The following may be indicators of emotional abuse:</w:t>
      </w:r>
    </w:p>
    <w:p w14:paraId="655AA94C"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Developmental delay;</w:t>
      </w:r>
    </w:p>
    <w:p w14:paraId="621DA7EB"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Abnormal attachment between a child and parent/carer e.g. anxious, indiscriminate or no attachment;</w:t>
      </w:r>
    </w:p>
    <w:p w14:paraId="26BFBE03"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Indiscriminate attachment or failure to attach;</w:t>
      </w:r>
    </w:p>
    <w:p w14:paraId="24E93230"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Aggressive behaviour towards others;</w:t>
      </w:r>
    </w:p>
    <w:p w14:paraId="21371EA6"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 child scapegoated within the family;</w:t>
      </w:r>
    </w:p>
    <w:p w14:paraId="5A9F9D85"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Frozen watchfulness, particularly in pre-school children;</w:t>
      </w:r>
    </w:p>
    <w:p w14:paraId="386AE1A4" w14:textId="77777777" w:rsidR="00FB7AE5" w:rsidRDefault="00FB7AE5" w:rsidP="001814F6">
      <w:pPr>
        <w:shd w:val="solid" w:color="FFFFFF" w:fill="FFFFFF"/>
        <w:tabs>
          <w:tab w:val="left" w:pos="720"/>
        </w:tabs>
        <w:ind w:left="720" w:hanging="360"/>
        <w:jc w:val="both"/>
        <w:rPr>
          <w:rFonts w:ascii="Calibri" w:hAnsi="Calibri" w:cs="Calibri"/>
          <w:sz w:val="22"/>
          <w:szCs w:val="22"/>
        </w:rPr>
      </w:pPr>
      <w:r>
        <w:rPr>
          <w:rFonts w:ascii="Calibri" w:hAnsi="Calibri" w:cs="Calibri"/>
          <w:sz w:val="22"/>
          <w:szCs w:val="22"/>
        </w:rPr>
        <w:t>Low self-esteem and lack of confidence;</w:t>
      </w:r>
    </w:p>
    <w:p w14:paraId="775F20C0"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Withdrawn or seen as a ‘loner' difficulty relating to others.</w:t>
      </w:r>
    </w:p>
    <w:p w14:paraId="17784D3B" w14:textId="77777777" w:rsidR="00BB6F7B" w:rsidRDefault="00BB6F7B" w:rsidP="001814F6">
      <w:pPr>
        <w:shd w:val="solid" w:color="FFFFFF" w:fill="FFFFFF"/>
        <w:tabs>
          <w:tab w:val="left" w:pos="720"/>
        </w:tabs>
        <w:spacing w:before="240"/>
        <w:ind w:left="720" w:hanging="360"/>
        <w:jc w:val="both"/>
        <w:rPr>
          <w:rFonts w:ascii="Calibri" w:hAnsi="Calibri" w:cs="Calibri"/>
          <w:sz w:val="22"/>
          <w:szCs w:val="22"/>
        </w:rPr>
      </w:pPr>
    </w:p>
    <w:p w14:paraId="7D377E10"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Professionals should be aware of potentially harmful interactions of a parent / carer towards their child. At this age their ability to communicate their needs is limited. However, most children will respond to how adults are interacting with them, and this may have an impact on them and their development. </w:t>
      </w:r>
      <w:r w:rsidR="00E65218">
        <w:rPr>
          <w:rFonts w:ascii="Calibri" w:hAnsi="Calibri" w:cs="Calibri"/>
          <w:sz w:val="22"/>
          <w:szCs w:val="22"/>
        </w:rPr>
        <w:t>Therefore,</w:t>
      </w:r>
      <w:r>
        <w:rPr>
          <w:rFonts w:ascii="Calibri" w:hAnsi="Calibri" w:cs="Calibri"/>
          <w:sz w:val="22"/>
          <w:szCs w:val="22"/>
        </w:rPr>
        <w:t xml:space="preserve"> professionals should have cause for concern if they feel parents / carers: </w:t>
      </w:r>
    </w:p>
    <w:p w14:paraId="54EC1D67"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Are negative or hostile towards the child;</w:t>
      </w:r>
    </w:p>
    <w:p w14:paraId="0130E059"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Reject them or use them as a scapegoat;</w:t>
      </w:r>
    </w:p>
    <w:p w14:paraId="4B1B6756"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Have inappropriate interactions with them, including threats or attempt to discipline them;</w:t>
      </w:r>
    </w:p>
    <w:p w14:paraId="75582023"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Use them to fulfil their own needs (for example, in marital disputes);</w:t>
      </w:r>
    </w:p>
    <w:p w14:paraId="50D5D879"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Fail to promote their development, by not providing appropriate stimulation, or isolating them from other children / adults as applicable;</w:t>
      </w:r>
    </w:p>
    <w:p w14:paraId="36DE7A3E" w14:textId="77777777" w:rsidR="00FB7AE5" w:rsidRDefault="00FB7AE5" w:rsidP="001814F6">
      <w:pPr>
        <w:shd w:val="solid" w:color="FFFFFF" w:fill="FFFFFF"/>
        <w:tabs>
          <w:tab w:val="left" w:pos="720"/>
        </w:tabs>
        <w:spacing w:before="240"/>
        <w:ind w:left="720" w:hanging="360"/>
        <w:jc w:val="both"/>
        <w:rPr>
          <w:rFonts w:ascii="Calibri" w:hAnsi="Calibri" w:cs="Calibri"/>
          <w:sz w:val="22"/>
          <w:szCs w:val="22"/>
        </w:rPr>
      </w:pPr>
      <w:r>
        <w:rPr>
          <w:rFonts w:ascii="Calibri" w:hAnsi="Calibri" w:cs="Calibri"/>
          <w:sz w:val="22"/>
          <w:szCs w:val="22"/>
        </w:rPr>
        <w:t xml:space="preserve">Are emotionally unavailable to the child, by being withdrawn or unresponsive, for example (emotional neglect). </w:t>
      </w:r>
    </w:p>
    <w:p w14:paraId="10045FAA"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br/>
        <w:t>6. Recognising Sexual Abuse</w:t>
      </w:r>
    </w:p>
    <w:p w14:paraId="12D6A6A5"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Children of both genders and of all ages may be sexually abused and are frequently scared to say anything due to guilt and/or fear. This is particularly difficult for a child to talk about and full account should be taken of the cultural sensitivities of any individual child / family.</w:t>
      </w:r>
    </w:p>
    <w:p w14:paraId="4FC3D006" w14:textId="77777777" w:rsidR="00BB6F7B"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Recognition can be difficult, unless the child discloses and is believed. There may be no physical signs and indications are likely to be emotional / behavioural.</w:t>
      </w:r>
    </w:p>
    <w:p w14:paraId="261045FB" w14:textId="77777777" w:rsidR="00FA7DBB" w:rsidRDefault="00FA7DBB" w:rsidP="001814F6">
      <w:pPr>
        <w:shd w:val="solid" w:color="FFFFFF" w:fill="FFFFFF"/>
        <w:spacing w:line="335" w:lineRule="auto"/>
        <w:jc w:val="both"/>
        <w:rPr>
          <w:rFonts w:ascii="Calibri" w:hAnsi="Calibri" w:cs="Calibri"/>
          <w:sz w:val="22"/>
          <w:szCs w:val="22"/>
        </w:rPr>
      </w:pPr>
    </w:p>
    <w:p w14:paraId="595972D1"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Some behavioural indicators associated with this form of abuse are:</w:t>
      </w:r>
    </w:p>
    <w:p w14:paraId="5796A473"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Inappropriate sexualised conduct;</w:t>
      </w:r>
    </w:p>
    <w:p w14:paraId="492FB887"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Sexual knowledge inappropriate for the child’s age;</w:t>
      </w:r>
    </w:p>
    <w:p w14:paraId="46C6EA56"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Sexually explicit behaviour, play or conversation, inappropriate to the child’s age;</w:t>
      </w:r>
    </w:p>
    <w:p w14:paraId="5818B02B"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Continual and inappropriate or excessive masturbation;</w:t>
      </w:r>
    </w:p>
    <w:p w14:paraId="462B5409"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Self-harm (including eating disorder), self-mutilation and suicide attempts;</w:t>
      </w:r>
    </w:p>
    <w:p w14:paraId="0743C520"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Running away from home;</w:t>
      </w:r>
    </w:p>
    <w:p w14:paraId="4DEE06A9"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Poor concentration and learning problems;</w:t>
      </w:r>
    </w:p>
    <w:p w14:paraId="3F82576A"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Loss of self-esteem;</w:t>
      </w:r>
    </w:p>
    <w:p w14:paraId="06604511"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Involvement in prostitution or indiscriminate choice of sexual partners;</w:t>
      </w:r>
    </w:p>
    <w:p w14:paraId="3646628F"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An anxious unwillingness to remove clothes for - e.g. sports events (but this may be related to cultural norms or physical difficulties).</w:t>
      </w:r>
    </w:p>
    <w:p w14:paraId="453FE96E" w14:textId="77777777" w:rsidR="00FB7AE5" w:rsidRDefault="00FB7AE5" w:rsidP="001814F6">
      <w:pPr>
        <w:shd w:val="solid" w:color="FFFFFF" w:fill="FFFFFF"/>
        <w:jc w:val="both"/>
        <w:rPr>
          <w:rFonts w:ascii="Calibri" w:hAnsi="Calibri" w:cs="Calibri"/>
          <w:sz w:val="22"/>
          <w:szCs w:val="22"/>
        </w:rPr>
      </w:pPr>
      <w:r>
        <w:rPr>
          <w:rFonts w:ascii="Calibri" w:hAnsi="Calibri" w:cs="Calibri"/>
          <w:sz w:val="22"/>
          <w:szCs w:val="22"/>
        </w:rPr>
        <w:t>Some physical indicators associated with this form of abuse are:</w:t>
      </w:r>
    </w:p>
    <w:p w14:paraId="3FEB06DD" w14:textId="77777777" w:rsidR="002B365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Pain or itching of genital area;</w:t>
      </w:r>
    </w:p>
    <w:p w14:paraId="36732753" w14:textId="77777777" w:rsidR="002B365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Recurrent pain on passing urine or faeces;</w:t>
      </w:r>
    </w:p>
    <w:p w14:paraId="7AB86939" w14:textId="77777777" w:rsidR="002B365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Blood on underclothes;</w:t>
      </w:r>
    </w:p>
    <w:p w14:paraId="0FA9BA41" w14:textId="77777777" w:rsidR="002B365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Pregnancy in a younger girl where the identity of the father is not disclosed and/or there is secrecy or vagueness about the identity of the father;</w:t>
      </w:r>
    </w:p>
    <w:p w14:paraId="7D5AFD8A" w14:textId="77777777" w:rsidR="00FB7AE5" w:rsidRDefault="00FB7AE5" w:rsidP="001814F6">
      <w:pPr>
        <w:shd w:val="solid" w:color="FFFFFF" w:fill="FFFFFF"/>
        <w:tabs>
          <w:tab w:val="left" w:pos="720"/>
        </w:tabs>
        <w:spacing w:after="240"/>
        <w:ind w:left="720" w:hanging="360"/>
        <w:jc w:val="both"/>
        <w:rPr>
          <w:rFonts w:ascii="Calibri" w:hAnsi="Calibri" w:cs="Calibri"/>
          <w:sz w:val="22"/>
          <w:szCs w:val="22"/>
        </w:rPr>
      </w:pPr>
      <w:r>
        <w:rPr>
          <w:rFonts w:ascii="Calibri" w:hAnsi="Calibri" w:cs="Calibri"/>
          <w:sz w:val="22"/>
          <w:szCs w:val="22"/>
        </w:rPr>
        <w:t>Physical symptoms such as discharge, bleeding or other injuries to the genital or anal area, bruising/bite marks on buttocks, abdomen and/or inner thighs, sexually transmitted infections, presence of semen on vagina, anus, external genitalia or clothing.</w:t>
      </w:r>
    </w:p>
    <w:p w14:paraId="26BDA499"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t>7. Recognising Neglect</w:t>
      </w:r>
    </w:p>
    <w:p w14:paraId="54605906"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 growth and development of a child may suffer when the child received insufficient food, love, warmth, care and concern, praise, encouragement and stimulation.</w:t>
      </w:r>
    </w:p>
    <w:p w14:paraId="0F44140C"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Professionals need to be aware of the possibility of parents / carers neglecting to adequately care for their children. Factors of neglect may include:</w:t>
      </w:r>
    </w:p>
    <w:p w14:paraId="41C1D42B" w14:textId="77777777" w:rsidR="002B3655"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Parents / carers not giving their child prescribed treatment for a medical condition that has been diagnosed;</w:t>
      </w:r>
    </w:p>
    <w:p w14:paraId="43F55E39" w14:textId="77777777" w:rsidR="00FB7AE5"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Repeated failure by parents / carers to take their child to essential follow-up medical appointments;</w:t>
      </w:r>
    </w:p>
    <w:p w14:paraId="372C7A10"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Persistent failure by parents / carers to engage with relevant child health promotion programmes such as immunisation, health and development reviews, and screening;</w:t>
      </w:r>
    </w:p>
    <w:p w14:paraId="40538AFC"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Not seeking medical advice when necessary, jeopardising their health and wellbeing, particularly if they are in pain;</w:t>
      </w:r>
    </w:p>
    <w:p w14:paraId="6007B0D9"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Dental neglect – rotten or grossly discoloured teeth with noticeable odour; child unable to eat normally; covers mouth with hand; child in chronic pain;</w:t>
      </w:r>
    </w:p>
    <w:p w14:paraId="221863BA"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Being cared for by a person who is not providing adequate care, including hygiene, either through inability or negligence;</w:t>
      </w:r>
    </w:p>
    <w:p w14:paraId="1CB6A9D1"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Not feeding properly, or being fed an inadequate or inappropriate diet;</w:t>
      </w:r>
    </w:p>
    <w:p w14:paraId="269D8933"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Suffering severe and / or persistent infestations such as scabies or head lice;</w:t>
      </w:r>
    </w:p>
    <w:p w14:paraId="04A52DF1"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Being consistently dressed in inappropriate clothing for example, for the weather or their size;</w:t>
      </w:r>
    </w:p>
    <w:p w14:paraId="4FE023CF"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Red/mottled skin, particularly on the hands and feet, seen in the winter due to cold;</w:t>
      </w:r>
    </w:p>
    <w:p w14:paraId="64CA8AF2"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Swollen limbs with sores that are slow to heal, usually associated with cold injury;</w:t>
      </w:r>
    </w:p>
    <w:p w14:paraId="49416272"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Recurrent diarrhoea;</w:t>
      </w:r>
    </w:p>
    <w:p w14:paraId="6C6A84E8"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Abnormal voracious appetite at school or nursery;</w:t>
      </w:r>
    </w:p>
    <w:p w14:paraId="4D799BC9"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Being persistently smelly and / or dirty;</w:t>
      </w:r>
    </w:p>
    <w:p w14:paraId="4D5A5040"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Being listless, apathetic and unresponsive with no apparent medical cause;</w:t>
      </w:r>
    </w:p>
    <w:p w14:paraId="1CC5861D"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Being excessively clingy, fearful, withdrawn or unusually quiet for his or her age;</w:t>
      </w:r>
    </w:p>
    <w:p w14:paraId="60B6B85C" w14:textId="77777777" w:rsidR="00FB7AE5"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Being inadequately supervised;</w:t>
      </w:r>
    </w:p>
    <w:p w14:paraId="5CCB999B" w14:textId="77777777" w:rsidR="00FB7AE5"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An incident that suggests a lack of supervision, such as sunburn or other burn, ingestion of a harmful substance(s) near-drowning, a road traffic accident or being bitten by an animal;</w:t>
      </w:r>
    </w:p>
    <w:p w14:paraId="09D0B6A3" w14:textId="77777777" w:rsidR="00FB7AE5" w:rsidRDefault="00FB7AE5" w:rsidP="001814F6">
      <w:pPr>
        <w:shd w:val="solid" w:color="FFFFFF" w:fill="FFFFFF"/>
        <w:tabs>
          <w:tab w:val="left" w:pos="720"/>
        </w:tabs>
        <w:spacing w:after="240" w:line="335" w:lineRule="auto"/>
        <w:ind w:left="720" w:hanging="360"/>
        <w:jc w:val="both"/>
        <w:rPr>
          <w:rFonts w:ascii="Calibri" w:hAnsi="Calibri" w:cs="Calibri"/>
          <w:sz w:val="22"/>
          <w:szCs w:val="22"/>
        </w:rPr>
      </w:pPr>
      <w:r>
        <w:rPr>
          <w:rFonts w:ascii="Calibri" w:hAnsi="Calibri" w:cs="Calibri"/>
          <w:sz w:val="22"/>
          <w:szCs w:val="22"/>
        </w:rPr>
        <w:t>Being indiscriminate in relationships with adults.</w:t>
      </w:r>
    </w:p>
    <w:p w14:paraId="26FB5133"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A clear distinction needs to be made between organic and non-organic failure to thrive. This will always require a medical diagnosis. Non-organic failure to thrive is the term used when a child does not put on weight and grow and there is no underlying medical cause for this. </w:t>
      </w:r>
    </w:p>
    <w:p w14:paraId="1266DE08" w14:textId="77777777" w:rsidR="00271821" w:rsidRDefault="00271821" w:rsidP="001814F6">
      <w:pPr>
        <w:shd w:val="solid" w:color="FFFFFF" w:fill="FFFFFF"/>
        <w:spacing w:line="335" w:lineRule="auto"/>
        <w:jc w:val="both"/>
        <w:rPr>
          <w:rFonts w:ascii="Calibri" w:hAnsi="Calibri" w:cs="Calibri"/>
          <w:sz w:val="22"/>
          <w:szCs w:val="22"/>
        </w:rPr>
      </w:pPr>
    </w:p>
    <w:p w14:paraId="0F609DD8"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t>8. Impact of Abuse and Neglect</w:t>
      </w:r>
    </w:p>
    <w:p w14:paraId="08941F25"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The sustained abuse or neglect of children physically, emotionally, or sexually can have long-term effects on the child’s health, development and well-being. It can impact significantly on a child’s self-esteem, self-image and on their perception of self and of others. The effects can also extend into adult life and lead to difficulties in forming and sustaining positive and close relationships. In some </w:t>
      </w:r>
      <w:r w:rsidR="00E65218">
        <w:rPr>
          <w:rFonts w:ascii="Calibri" w:hAnsi="Calibri" w:cs="Calibri"/>
          <w:sz w:val="22"/>
          <w:szCs w:val="22"/>
        </w:rPr>
        <w:t>situations,</w:t>
      </w:r>
      <w:r>
        <w:rPr>
          <w:rFonts w:ascii="Calibri" w:hAnsi="Calibri" w:cs="Calibri"/>
          <w:sz w:val="22"/>
          <w:szCs w:val="22"/>
        </w:rPr>
        <w:t xml:space="preserve"> it can affect parenting ability and lead to the perpetration of abuse on others.</w:t>
      </w:r>
    </w:p>
    <w:p w14:paraId="357B8058"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In particular, physical abuse can lead directly to neurological damage, as well as physical injuries, disability or at the extreme, death. Harm may be caused to children, both by the abuse itself, and by the abuse taking place in a wider family or institutional context of conflict and aggression. Physical abuse has been linked to aggressive behaviour in children, emotional and behavioural problems and educational difficulties.</w:t>
      </w:r>
    </w:p>
    <w:p w14:paraId="5DF788C2"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Severe neglect of young children is associated with major impairment of growth and intellectual development. Persistent neglect can lead to serious impairment of health and development, and long term difficulties with social functioning, relationship and educational progress. Neglect can also result in extreme cases in death.</w:t>
      </w:r>
    </w:p>
    <w:p w14:paraId="7C465DAE"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Sexual abuse can lead to disturbed behaviour including self-harm, inappropriate sexualised behaviour and adverse effects which may last into adulthood. The severity of impact is believed to increase the longer the abuse continues, the more extensive the abuse and the older the child. A number of features of sexual abuse have also been linked with the severity of impact, including the extent of premeditation, the degree of threat and coercion, sadism and bizarre or unusual elements. A child’s ability to cope with the experience of sexual abuse, once recognised or disclosed, is strengthened by the support of a non-abusive adult or carer who believes the child, helps the child to understand the abuse and is able to offer help and protection.</w:t>
      </w:r>
    </w:p>
    <w:p w14:paraId="3284C8EF"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There is increasing evidence of the adverse long-term consequences for children’s development where they have been subject to sustained emotional abuse. Emotional abuse has an important impact on a developing child’s mental health, behaviour and self-esteem. It can be especially damaging in infancy. Underlying emotional abuse may be as important, if not more so, than other more visible forms of abuse in terms of its impact on the child. Domestic violence and abuse, adult mental health problems and parental substance misuse may be features in families where children are exposed to such abuse.</w:t>
      </w:r>
    </w:p>
    <w:p w14:paraId="2B1D41E2" w14:textId="77777777" w:rsidR="00271821"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The context in which the abuse takes place may also be significant. The interaction between a number of different factors can serve to minimise or increase the likelihood or level of significant harm. Relevant factors will include the individual child’s coping and adapting strategies, support from family or social network, the impact and quality of professional interventions and subsequent life events. </w:t>
      </w:r>
    </w:p>
    <w:p w14:paraId="1C753267" w14:textId="77777777" w:rsidR="00FA7DBB" w:rsidRDefault="00FA7DBB" w:rsidP="001814F6">
      <w:pPr>
        <w:shd w:val="solid" w:color="FFFFFF" w:fill="FFFFFF"/>
        <w:spacing w:line="335" w:lineRule="auto"/>
        <w:jc w:val="both"/>
        <w:rPr>
          <w:rFonts w:ascii="Calibri" w:hAnsi="Calibri" w:cs="Calibri"/>
          <w:sz w:val="22"/>
          <w:szCs w:val="22"/>
        </w:rPr>
      </w:pPr>
    </w:p>
    <w:p w14:paraId="571B4ED7" w14:textId="77777777" w:rsidR="00FB7AE5" w:rsidRDefault="00FB7AE5" w:rsidP="001814F6">
      <w:pPr>
        <w:pBdr>
          <w:bottom w:val="single" w:sz="2" w:space="1" w:color="auto"/>
        </w:pBdr>
        <w:shd w:val="solid" w:color="FFFFFF" w:fill="FFFFFF"/>
        <w:spacing w:line="335" w:lineRule="auto"/>
        <w:jc w:val="both"/>
        <w:rPr>
          <w:rFonts w:ascii="Calibri" w:hAnsi="Calibri" w:cs="Calibri"/>
          <w:b/>
          <w:bCs/>
          <w:sz w:val="22"/>
          <w:szCs w:val="22"/>
        </w:rPr>
      </w:pPr>
      <w:r>
        <w:rPr>
          <w:rFonts w:ascii="Calibri" w:hAnsi="Calibri" w:cs="Calibri"/>
          <w:b/>
          <w:bCs/>
          <w:sz w:val="22"/>
          <w:szCs w:val="22"/>
        </w:rPr>
        <w:t>9. Historical Abuse</w:t>
      </w:r>
    </w:p>
    <w:p w14:paraId="4DAC7B80"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Allegations of child abuse are sometimes made by adults and children many years after the abuse has occurred. There are many reasons for an allegation not being made at the time including fear of reprisals, the degree of control exercised by the abuser, shame or fear that the allegation may not be believed. The person becoming aware that the abuser is being investigated for a similar matter or their suspicions that the abuse is continuing against other children may trigger the allegation.</w:t>
      </w:r>
    </w:p>
    <w:p w14:paraId="6D0ABED4"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 xml:space="preserve">Reports of historical allegations may be complex as the alleged victims may no longer be living in the situations where the incidents occurred or where the alleged perpetrators are also no longer linked to the setting or employment role. Such cases should be responded to in the same way as any other concerns and the section in the policy on </w:t>
      </w:r>
      <w:hyperlink r:id="rId16" w:history="1">
        <w:r>
          <w:rPr>
            <w:rFonts w:ascii="Calibri" w:hAnsi="Calibri" w:cs="Calibri"/>
            <w:b/>
            <w:bCs/>
            <w:sz w:val="22"/>
            <w:szCs w:val="22"/>
          </w:rPr>
          <w:t>Making Referrals to Children’s Social Care Procedure</w:t>
        </w:r>
      </w:hyperlink>
      <w:r>
        <w:rPr>
          <w:rFonts w:ascii="Calibri" w:hAnsi="Calibri" w:cs="Calibri"/>
          <w:sz w:val="22"/>
          <w:szCs w:val="22"/>
        </w:rPr>
        <w:t xml:space="preserve"> should be followed. It is important to ascertain as a matter of urgency if the alleged perpetrator is still working with, or caring for, children.</w:t>
      </w:r>
    </w:p>
    <w:p w14:paraId="5047C958" w14:textId="77777777" w:rsidR="00FB7AE5" w:rsidRDefault="00FB7AE5" w:rsidP="001814F6">
      <w:pPr>
        <w:shd w:val="solid" w:color="FFFFFF" w:fill="FFFFFF"/>
        <w:spacing w:line="335" w:lineRule="auto"/>
        <w:jc w:val="both"/>
        <w:rPr>
          <w:rFonts w:ascii="Calibri" w:hAnsi="Calibri" w:cs="Calibri"/>
          <w:sz w:val="22"/>
          <w:szCs w:val="22"/>
        </w:rPr>
      </w:pPr>
      <w:r>
        <w:rPr>
          <w:rFonts w:ascii="Calibri" w:hAnsi="Calibri" w:cs="Calibri"/>
          <w:sz w:val="22"/>
          <w:szCs w:val="22"/>
        </w:rPr>
        <w:t>Organisational responses to allegations by an adult of abuse experienced as a child must be of as high a standard as a response to current abuse because:</w:t>
      </w:r>
    </w:p>
    <w:p w14:paraId="6D041865"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There is a significant likelihood that a person who abused a child/ren in the past will have continued and may still be doing so;</w:t>
      </w:r>
    </w:p>
    <w:p w14:paraId="5128DC51" w14:textId="77777777" w:rsidR="00FB7AE5" w:rsidRDefault="00FB7AE5" w:rsidP="001814F6">
      <w:pPr>
        <w:shd w:val="solid" w:color="FFFFFF" w:fill="FFFFFF"/>
        <w:tabs>
          <w:tab w:val="left" w:pos="720"/>
        </w:tabs>
        <w:spacing w:before="240" w:line="335" w:lineRule="auto"/>
        <w:ind w:left="720" w:hanging="360"/>
        <w:jc w:val="both"/>
        <w:rPr>
          <w:rFonts w:ascii="Calibri" w:hAnsi="Calibri" w:cs="Calibri"/>
          <w:sz w:val="22"/>
          <w:szCs w:val="22"/>
        </w:rPr>
      </w:pPr>
      <w:r>
        <w:rPr>
          <w:rFonts w:ascii="Calibri" w:hAnsi="Calibri" w:cs="Calibri"/>
          <w:sz w:val="22"/>
          <w:szCs w:val="22"/>
        </w:rPr>
        <w:t>Criminal prosecutions can still take place despite the fact that the allegations are historical in nature and may have taken place many years ago.</w:t>
      </w:r>
    </w:p>
    <w:p w14:paraId="2798F28F" w14:textId="77777777" w:rsidR="002B3655" w:rsidRDefault="002B3655" w:rsidP="001814F6">
      <w:pPr>
        <w:shd w:val="solid" w:color="FFFFFF" w:fill="FFFFFF"/>
        <w:tabs>
          <w:tab w:val="left" w:pos="720"/>
        </w:tabs>
        <w:spacing w:before="240" w:line="335" w:lineRule="auto"/>
        <w:ind w:left="720" w:hanging="360"/>
        <w:jc w:val="both"/>
        <w:rPr>
          <w:rFonts w:ascii="Calibri" w:hAnsi="Calibri" w:cs="Calibri"/>
          <w:sz w:val="22"/>
          <w:szCs w:val="22"/>
        </w:rPr>
      </w:pPr>
    </w:p>
    <w:p w14:paraId="319E1757" w14:textId="77777777" w:rsidR="003F4093" w:rsidRDefault="003F4093" w:rsidP="001814F6">
      <w:pPr>
        <w:shd w:val="solid" w:color="FFFFFF" w:fill="FFFFFF"/>
        <w:tabs>
          <w:tab w:val="left" w:pos="720"/>
        </w:tabs>
        <w:spacing w:before="240" w:line="335" w:lineRule="auto"/>
        <w:ind w:left="720" w:hanging="360"/>
        <w:jc w:val="both"/>
        <w:rPr>
          <w:rFonts w:ascii="Calibri" w:hAnsi="Calibri" w:cs="Calibri"/>
          <w:sz w:val="22"/>
          <w:szCs w:val="22"/>
        </w:rPr>
      </w:pPr>
    </w:p>
    <w:p w14:paraId="18F231B6" w14:textId="77777777" w:rsidR="003F4093" w:rsidRDefault="003F4093" w:rsidP="001814F6">
      <w:pPr>
        <w:shd w:val="solid" w:color="FFFFFF" w:fill="FFFFFF"/>
        <w:tabs>
          <w:tab w:val="left" w:pos="720"/>
        </w:tabs>
        <w:spacing w:before="240" w:line="335" w:lineRule="auto"/>
        <w:ind w:left="720" w:hanging="360"/>
        <w:jc w:val="both"/>
        <w:rPr>
          <w:rFonts w:ascii="Calibri" w:hAnsi="Calibri" w:cs="Calibri"/>
          <w:sz w:val="22"/>
          <w:szCs w:val="22"/>
        </w:rPr>
      </w:pPr>
    </w:p>
    <w:p w14:paraId="1E69C313" w14:textId="77777777" w:rsidR="003F4093" w:rsidRDefault="003F4093" w:rsidP="001814F6">
      <w:pPr>
        <w:shd w:val="solid" w:color="FFFFFF" w:fill="FFFFFF"/>
        <w:tabs>
          <w:tab w:val="left" w:pos="720"/>
        </w:tabs>
        <w:spacing w:before="240" w:line="335" w:lineRule="auto"/>
        <w:ind w:left="720" w:hanging="360"/>
        <w:jc w:val="both"/>
        <w:rPr>
          <w:rFonts w:ascii="Calibri" w:hAnsi="Calibri" w:cs="Calibri"/>
          <w:sz w:val="22"/>
          <w:szCs w:val="22"/>
        </w:rPr>
      </w:pPr>
    </w:p>
    <w:p w14:paraId="5A6D6CF8" w14:textId="77777777" w:rsidR="00271821" w:rsidRDefault="00271821" w:rsidP="001814F6">
      <w:pPr>
        <w:jc w:val="both"/>
        <w:rPr>
          <w:rFonts w:ascii="Calibri" w:hAnsi="Calibri" w:cs="Calibri"/>
          <w:b/>
          <w:bCs/>
          <w:sz w:val="22"/>
          <w:szCs w:val="22"/>
        </w:rPr>
      </w:pPr>
      <w:r>
        <w:rPr>
          <w:rFonts w:ascii="Calibri" w:hAnsi="Calibri" w:cs="Calibri"/>
          <w:b/>
          <w:bCs/>
          <w:sz w:val="22"/>
          <w:szCs w:val="22"/>
        </w:rPr>
        <w:t>APPENDIX 3</w:t>
      </w:r>
    </w:p>
    <w:p w14:paraId="32FA415C" w14:textId="77777777" w:rsidR="00271821" w:rsidRDefault="00271821" w:rsidP="001814F6">
      <w:pPr>
        <w:jc w:val="both"/>
        <w:rPr>
          <w:rFonts w:ascii="Calibri" w:hAnsi="Calibri" w:cs="Calibri"/>
          <w:b/>
          <w:bCs/>
          <w:sz w:val="22"/>
          <w:szCs w:val="22"/>
        </w:rPr>
      </w:pPr>
    </w:p>
    <w:p w14:paraId="45AA230A" w14:textId="77777777" w:rsidR="00271821" w:rsidRDefault="005E3C72" w:rsidP="001814F6">
      <w:pPr>
        <w:pBdr>
          <w:bottom w:val="single" w:sz="2" w:space="1" w:color="auto"/>
        </w:pBdr>
        <w:shd w:val="solid" w:color="FFFFFF" w:fill="FFFFFF"/>
        <w:spacing w:line="335" w:lineRule="auto"/>
        <w:jc w:val="both"/>
        <w:rPr>
          <w:rFonts w:ascii="Arial" w:hAnsi="Arial" w:cs="Arial"/>
          <w:b/>
          <w:bCs/>
          <w:sz w:val="23"/>
          <w:szCs w:val="23"/>
        </w:rPr>
      </w:pPr>
      <w:r>
        <w:rPr>
          <w:rFonts w:ascii="Arial" w:hAnsi="Arial" w:cs="Arial"/>
          <w:b/>
          <w:bCs/>
          <w:sz w:val="23"/>
          <w:szCs w:val="23"/>
        </w:rPr>
        <w:t>Definitions of Types of Harm or Risks</w:t>
      </w:r>
    </w:p>
    <w:p w14:paraId="2B0F0E73" w14:textId="77777777" w:rsidR="00271821" w:rsidRDefault="00271821" w:rsidP="001814F6">
      <w:pPr>
        <w:jc w:val="both"/>
        <w:rPr>
          <w:rFonts w:ascii="Calibri" w:hAnsi="Calibri" w:cs="Calibri"/>
          <w:b/>
          <w:bCs/>
          <w:sz w:val="22"/>
          <w:szCs w:val="22"/>
        </w:rPr>
      </w:pPr>
    </w:p>
    <w:p w14:paraId="7BAA271E" w14:textId="77777777" w:rsidR="005E3C72" w:rsidRPr="00241761" w:rsidRDefault="00241761" w:rsidP="001814F6">
      <w:pPr>
        <w:numPr>
          <w:ilvl w:val="0"/>
          <w:numId w:val="23"/>
        </w:numPr>
        <w:jc w:val="both"/>
        <w:rPr>
          <w:rFonts w:ascii="Calibri" w:hAnsi="Calibri" w:cs="Calibri"/>
          <w:bCs/>
          <w:sz w:val="22"/>
          <w:szCs w:val="22"/>
          <w:lang w:val="en-US"/>
        </w:rPr>
      </w:pPr>
      <w:r w:rsidRPr="00241761">
        <w:rPr>
          <w:rFonts w:ascii="Calibri" w:hAnsi="Calibri" w:cs="Calibri"/>
          <w:b/>
          <w:bCs/>
          <w:sz w:val="22"/>
          <w:szCs w:val="22"/>
          <w:lang w:val="en-US"/>
        </w:rPr>
        <w:t>Female Genital Mutilation</w:t>
      </w:r>
      <w:r>
        <w:rPr>
          <w:rFonts w:ascii="Calibri" w:hAnsi="Calibri" w:cs="Calibri"/>
          <w:bCs/>
          <w:sz w:val="22"/>
          <w:szCs w:val="22"/>
          <w:lang w:val="en-US"/>
        </w:rPr>
        <w:t xml:space="preserve"> (</w:t>
      </w:r>
      <w:r w:rsidR="005E3C72" w:rsidRPr="00241761">
        <w:rPr>
          <w:rFonts w:ascii="Calibri" w:hAnsi="Calibri" w:cs="Calibri"/>
          <w:bCs/>
          <w:sz w:val="22"/>
          <w:szCs w:val="22"/>
          <w:lang w:val="en-US"/>
        </w:rPr>
        <w:t>FGM</w:t>
      </w:r>
      <w:r>
        <w:rPr>
          <w:rFonts w:ascii="Calibri" w:hAnsi="Calibri" w:cs="Calibri"/>
          <w:bCs/>
          <w:sz w:val="22"/>
          <w:szCs w:val="22"/>
          <w:lang w:val="en-US"/>
        </w:rPr>
        <w:t>)</w:t>
      </w:r>
      <w:r w:rsidR="005E3C72" w:rsidRPr="00241761">
        <w:rPr>
          <w:rFonts w:ascii="Calibri" w:hAnsi="Calibri" w:cs="Calibri"/>
          <w:bCs/>
          <w:sz w:val="22"/>
          <w:szCs w:val="22"/>
          <w:lang w:val="en-US"/>
        </w:rPr>
        <w:t xml:space="preserve"> is when a female's genitals are deliberately altered or removed for non-medical reasons. It's also known as 'female circumcision' or 'cutting', but has many other</w:t>
      </w:r>
      <w:r>
        <w:rPr>
          <w:rFonts w:ascii="Calibri" w:hAnsi="Calibri" w:cs="Calibri"/>
          <w:bCs/>
          <w:sz w:val="22"/>
          <w:szCs w:val="22"/>
          <w:lang w:val="en-US"/>
        </w:rPr>
        <w:t xml:space="preserve"> </w:t>
      </w:r>
      <w:r w:rsidR="005E3C72" w:rsidRPr="00241761">
        <w:rPr>
          <w:rFonts w:ascii="Calibri" w:hAnsi="Calibri" w:cs="Calibri"/>
          <w:bCs/>
          <w:sz w:val="22"/>
          <w:szCs w:val="22"/>
          <w:lang w:val="en-US"/>
        </w:rPr>
        <w:t>names.</w:t>
      </w:r>
    </w:p>
    <w:p w14:paraId="49ABA5D4" w14:textId="77777777" w:rsidR="005E3C72" w:rsidRPr="00241761" w:rsidRDefault="005E3C72" w:rsidP="001814F6">
      <w:pPr>
        <w:jc w:val="both"/>
        <w:rPr>
          <w:rFonts w:ascii="Calibri" w:hAnsi="Calibri" w:cs="Calibri"/>
          <w:bCs/>
          <w:sz w:val="22"/>
          <w:szCs w:val="22"/>
          <w:lang w:val="en-US"/>
        </w:rPr>
      </w:pPr>
    </w:p>
    <w:p w14:paraId="5905A0A3" w14:textId="77777777" w:rsidR="005E3C72" w:rsidRPr="00241761" w:rsidRDefault="005E3C72" w:rsidP="001814F6">
      <w:pPr>
        <w:jc w:val="both"/>
        <w:rPr>
          <w:rFonts w:ascii="Calibri" w:hAnsi="Calibri" w:cs="Calibri"/>
          <w:bCs/>
          <w:sz w:val="22"/>
          <w:szCs w:val="22"/>
          <w:lang w:val="en-US"/>
        </w:rPr>
      </w:pPr>
      <w:r w:rsidRPr="00241761">
        <w:rPr>
          <w:rFonts w:ascii="Calibri" w:hAnsi="Calibri" w:cs="Calibri"/>
          <w:bCs/>
          <w:sz w:val="22"/>
          <w:szCs w:val="22"/>
          <w:lang w:val="en-US"/>
        </w:rPr>
        <w:t>What are the signs:</w:t>
      </w:r>
    </w:p>
    <w:p w14:paraId="47F07943"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Having difficulty walking, standing or sitting.</w:t>
      </w:r>
    </w:p>
    <w:p w14:paraId="6F68D654"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Spending longer in the bathroom or toilet.</w:t>
      </w:r>
    </w:p>
    <w:p w14:paraId="23F3504D"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Appearing quiet, anxious or depressed.</w:t>
      </w:r>
    </w:p>
    <w:p w14:paraId="485C5025"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Acting differently after an absence from school or college.</w:t>
      </w:r>
    </w:p>
    <w:p w14:paraId="187B81CC"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Reluctance to go to the doctors or have routine medical examinations.</w:t>
      </w:r>
    </w:p>
    <w:p w14:paraId="552F273B" w14:textId="77777777" w:rsidR="003E0207" w:rsidRPr="00241761" w:rsidRDefault="005E3C72" w:rsidP="001814F6">
      <w:pPr>
        <w:numPr>
          <w:ilvl w:val="0"/>
          <w:numId w:val="16"/>
        </w:numPr>
        <w:jc w:val="both"/>
        <w:rPr>
          <w:rFonts w:ascii="Calibri" w:hAnsi="Calibri" w:cs="Calibri"/>
          <w:bCs/>
          <w:sz w:val="22"/>
          <w:szCs w:val="22"/>
          <w:lang w:val="en-US"/>
        </w:rPr>
      </w:pPr>
      <w:r w:rsidRPr="00241761">
        <w:rPr>
          <w:rFonts w:ascii="Calibri" w:hAnsi="Calibri" w:cs="Calibri"/>
          <w:bCs/>
          <w:sz w:val="22"/>
          <w:szCs w:val="22"/>
          <w:lang w:val="en-US"/>
        </w:rPr>
        <w:t>Asking for help – though they might not be explicit about the problem because they're scared or embarrassed.</w:t>
      </w:r>
    </w:p>
    <w:p w14:paraId="0D00DE26" w14:textId="77777777" w:rsidR="00241761" w:rsidRDefault="00241761" w:rsidP="001814F6">
      <w:pPr>
        <w:jc w:val="both"/>
        <w:rPr>
          <w:rFonts w:ascii="Calibri" w:hAnsi="Calibri" w:cs="Calibri"/>
          <w:bCs/>
          <w:sz w:val="22"/>
          <w:szCs w:val="22"/>
          <w:lang w:val="en-US"/>
        </w:rPr>
      </w:pPr>
    </w:p>
    <w:p w14:paraId="755717DE" w14:textId="77777777" w:rsidR="005E3C72" w:rsidRPr="00241761" w:rsidRDefault="005E3C72" w:rsidP="001814F6">
      <w:pPr>
        <w:numPr>
          <w:ilvl w:val="0"/>
          <w:numId w:val="24"/>
        </w:numPr>
        <w:jc w:val="both"/>
        <w:rPr>
          <w:rFonts w:ascii="Calibri" w:hAnsi="Calibri" w:cs="Calibri"/>
          <w:bCs/>
          <w:sz w:val="22"/>
          <w:szCs w:val="22"/>
          <w:lang w:val="en-US"/>
        </w:rPr>
      </w:pPr>
      <w:r w:rsidRPr="00241761">
        <w:rPr>
          <w:rFonts w:ascii="Calibri" w:hAnsi="Calibri" w:cs="Calibri"/>
          <w:bCs/>
          <w:sz w:val="22"/>
          <w:szCs w:val="22"/>
          <w:lang w:val="en-US"/>
        </w:rPr>
        <w:t>FGM is a form of child abuse and a criminal offence in the UK.  Any concerns should be reported to the Police.</w:t>
      </w:r>
    </w:p>
    <w:p w14:paraId="293B851A" w14:textId="77777777" w:rsidR="00271821" w:rsidRPr="00241761" w:rsidRDefault="00271821" w:rsidP="001814F6">
      <w:pPr>
        <w:jc w:val="both"/>
        <w:rPr>
          <w:rFonts w:ascii="Calibri" w:hAnsi="Calibri" w:cs="Calibri"/>
          <w:bCs/>
          <w:sz w:val="22"/>
          <w:szCs w:val="22"/>
        </w:rPr>
      </w:pPr>
    </w:p>
    <w:p w14:paraId="6B6E0E2F" w14:textId="77777777" w:rsidR="005E3C72" w:rsidRPr="00241761" w:rsidRDefault="005E3C72" w:rsidP="001814F6">
      <w:pPr>
        <w:jc w:val="both"/>
        <w:rPr>
          <w:rFonts w:ascii="Calibri" w:hAnsi="Calibri" w:cs="Calibri"/>
          <w:bCs/>
          <w:sz w:val="22"/>
          <w:szCs w:val="22"/>
        </w:rPr>
      </w:pPr>
    </w:p>
    <w:p w14:paraId="782315CF" w14:textId="77777777" w:rsidR="005E3C72" w:rsidRPr="00241761" w:rsidRDefault="005E3C72" w:rsidP="001814F6">
      <w:pPr>
        <w:numPr>
          <w:ilvl w:val="0"/>
          <w:numId w:val="23"/>
        </w:numPr>
        <w:jc w:val="both"/>
        <w:rPr>
          <w:rFonts w:ascii="Calibri" w:hAnsi="Calibri" w:cs="Calibri"/>
          <w:bCs/>
          <w:sz w:val="22"/>
          <w:szCs w:val="22"/>
          <w:lang w:val="en-US"/>
        </w:rPr>
      </w:pPr>
      <w:r w:rsidRPr="00241761">
        <w:rPr>
          <w:rFonts w:ascii="Calibri" w:hAnsi="Calibri" w:cs="Calibri"/>
          <w:b/>
          <w:bCs/>
          <w:sz w:val="22"/>
          <w:szCs w:val="22"/>
        </w:rPr>
        <w:t>Radicalisation</w:t>
      </w:r>
      <w:r w:rsidRPr="00241761">
        <w:rPr>
          <w:rFonts w:ascii="Calibri" w:hAnsi="Calibri" w:cs="Calibri"/>
          <w:bCs/>
          <w:sz w:val="22"/>
          <w:szCs w:val="22"/>
        </w:rPr>
        <w:t xml:space="preserve"> is the process by which a person comes to support terrorism and forms of extremism leading to terrorism.</w:t>
      </w:r>
    </w:p>
    <w:p w14:paraId="7508A666" w14:textId="77777777" w:rsidR="00241761" w:rsidRDefault="00241761" w:rsidP="001814F6">
      <w:pPr>
        <w:jc w:val="both"/>
        <w:rPr>
          <w:rFonts w:ascii="Calibri" w:hAnsi="Calibri" w:cs="Calibri"/>
          <w:bCs/>
          <w:sz w:val="22"/>
          <w:szCs w:val="22"/>
          <w:lang w:val="en-US"/>
        </w:rPr>
      </w:pPr>
    </w:p>
    <w:p w14:paraId="67E48F2A" w14:textId="77777777" w:rsidR="005E3C72" w:rsidRPr="00241761" w:rsidRDefault="005E3C72" w:rsidP="001814F6">
      <w:pPr>
        <w:jc w:val="both"/>
        <w:rPr>
          <w:rFonts w:ascii="Calibri" w:hAnsi="Calibri" w:cs="Calibri"/>
          <w:bCs/>
          <w:sz w:val="22"/>
          <w:szCs w:val="22"/>
          <w:lang w:val="en-US"/>
        </w:rPr>
      </w:pPr>
      <w:r w:rsidRPr="00241761">
        <w:rPr>
          <w:rFonts w:ascii="Calibri" w:hAnsi="Calibri" w:cs="Calibri"/>
          <w:bCs/>
          <w:sz w:val="22"/>
          <w:szCs w:val="22"/>
          <w:lang w:val="en-US"/>
        </w:rPr>
        <w:t>What are the signs:</w:t>
      </w:r>
    </w:p>
    <w:p w14:paraId="46551EB1"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isolating themselves from family and friends</w:t>
      </w:r>
    </w:p>
    <w:p w14:paraId="4A873D5F"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talking as if from a scripted speech</w:t>
      </w:r>
    </w:p>
    <w:p w14:paraId="414A53E2"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unwillingness or inability to discuss their views</w:t>
      </w:r>
    </w:p>
    <w:p w14:paraId="5B80CDEE"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a sudden disrespectful attitude towards others</w:t>
      </w:r>
    </w:p>
    <w:p w14:paraId="77691294"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increased levels of anger</w:t>
      </w:r>
    </w:p>
    <w:p w14:paraId="14FA9FEB" w14:textId="77777777" w:rsidR="003E0207" w:rsidRPr="00241761"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increased secretiveness, especially around internet use.</w:t>
      </w:r>
    </w:p>
    <w:p w14:paraId="6DD5C06D" w14:textId="77777777" w:rsidR="003E0207" w:rsidRDefault="005E3C72" w:rsidP="001814F6">
      <w:pPr>
        <w:numPr>
          <w:ilvl w:val="1"/>
          <w:numId w:val="17"/>
        </w:numPr>
        <w:jc w:val="both"/>
        <w:rPr>
          <w:rFonts w:ascii="Calibri" w:hAnsi="Calibri" w:cs="Calibri"/>
          <w:bCs/>
          <w:sz w:val="22"/>
          <w:szCs w:val="22"/>
          <w:lang w:val="en-US"/>
        </w:rPr>
      </w:pPr>
      <w:r w:rsidRPr="00241761">
        <w:rPr>
          <w:rFonts w:ascii="Calibri" w:hAnsi="Calibri" w:cs="Calibri"/>
          <w:bCs/>
          <w:sz w:val="22"/>
          <w:szCs w:val="22"/>
          <w:lang w:val="en-US"/>
        </w:rPr>
        <w:t xml:space="preserve">Children who are at risk of </w:t>
      </w:r>
      <w:proofErr w:type="spellStart"/>
      <w:r w:rsidRPr="00241761">
        <w:rPr>
          <w:rFonts w:ascii="Calibri" w:hAnsi="Calibri" w:cs="Calibri"/>
          <w:bCs/>
          <w:sz w:val="22"/>
          <w:szCs w:val="22"/>
          <w:lang w:val="en-US"/>
        </w:rPr>
        <w:t>radicalisation</w:t>
      </w:r>
      <w:proofErr w:type="spellEnd"/>
      <w:r w:rsidRPr="00241761">
        <w:rPr>
          <w:rFonts w:ascii="Calibri" w:hAnsi="Calibri" w:cs="Calibri"/>
          <w:bCs/>
          <w:sz w:val="22"/>
          <w:szCs w:val="22"/>
          <w:lang w:val="en-US"/>
        </w:rPr>
        <w:t xml:space="preserve"> may have low self-esteem, or be victims of bullying or discrimination. Extremists might target them and tell them they can be part of something special, later brainwashing them into cutting themselves off from their friends and family.</w:t>
      </w:r>
    </w:p>
    <w:p w14:paraId="3C440F6E" w14:textId="77777777" w:rsidR="00241761" w:rsidRDefault="00241761" w:rsidP="001814F6">
      <w:pPr>
        <w:jc w:val="both"/>
        <w:rPr>
          <w:rFonts w:ascii="Calibri" w:hAnsi="Calibri" w:cs="Calibri"/>
          <w:bCs/>
          <w:sz w:val="22"/>
          <w:szCs w:val="22"/>
          <w:lang w:val="en-US"/>
        </w:rPr>
      </w:pPr>
    </w:p>
    <w:p w14:paraId="1A10D64A" w14:textId="77777777" w:rsidR="003E0207" w:rsidRDefault="00241761" w:rsidP="001814F6">
      <w:pPr>
        <w:jc w:val="both"/>
        <w:rPr>
          <w:rFonts w:ascii="Calibri" w:hAnsi="Calibri" w:cs="Calibri"/>
          <w:bCs/>
          <w:sz w:val="22"/>
          <w:szCs w:val="22"/>
        </w:rPr>
      </w:pPr>
      <w:r>
        <w:rPr>
          <w:rFonts w:ascii="Calibri" w:hAnsi="Calibri" w:cs="Calibri"/>
          <w:bCs/>
          <w:sz w:val="22"/>
          <w:szCs w:val="22"/>
          <w:lang w:val="en-US"/>
        </w:rPr>
        <w:t>The Prevent Strategy is p</w:t>
      </w:r>
      <w:r w:rsidRPr="00241761">
        <w:rPr>
          <w:rFonts w:ascii="Calibri" w:hAnsi="Calibri" w:cs="Calibri"/>
          <w:bCs/>
          <w:sz w:val="22"/>
          <w:szCs w:val="22"/>
        </w:rPr>
        <w:t>art of the UK’s counter-terrorism strategy</w:t>
      </w:r>
    </w:p>
    <w:p w14:paraId="12F99ADE" w14:textId="77777777" w:rsidR="00241761" w:rsidRPr="00241761" w:rsidRDefault="00241761" w:rsidP="001814F6">
      <w:pPr>
        <w:jc w:val="both"/>
        <w:rPr>
          <w:rFonts w:ascii="Calibri" w:hAnsi="Calibri" w:cs="Calibri"/>
          <w:bCs/>
          <w:sz w:val="22"/>
          <w:szCs w:val="22"/>
          <w:lang w:val="en-US"/>
        </w:rPr>
      </w:pPr>
    </w:p>
    <w:p w14:paraId="0CB70327" w14:textId="77777777" w:rsidR="00241761" w:rsidRPr="00241761" w:rsidRDefault="00241761" w:rsidP="001814F6">
      <w:pPr>
        <w:jc w:val="both"/>
        <w:rPr>
          <w:rFonts w:ascii="Calibri" w:hAnsi="Calibri" w:cs="Calibri"/>
          <w:bCs/>
          <w:sz w:val="22"/>
          <w:szCs w:val="22"/>
          <w:lang w:val="en-US"/>
        </w:rPr>
      </w:pPr>
      <w:r w:rsidRPr="00241761">
        <w:rPr>
          <w:rFonts w:ascii="Calibri" w:hAnsi="Calibri" w:cs="Calibri"/>
          <w:b/>
          <w:bCs/>
          <w:sz w:val="22"/>
          <w:szCs w:val="22"/>
          <w:u w:val="single"/>
        </w:rPr>
        <w:t>Radicalisation</w:t>
      </w:r>
      <w:r w:rsidRPr="00241761">
        <w:rPr>
          <w:rFonts w:ascii="Calibri" w:hAnsi="Calibri" w:cs="Calibri"/>
          <w:bCs/>
          <w:sz w:val="22"/>
          <w:szCs w:val="22"/>
        </w:rPr>
        <w:t xml:space="preserve"> – ‘the process by which a person comes to support terrorism and forms of extremism leading to terrorism.’</w:t>
      </w:r>
    </w:p>
    <w:p w14:paraId="6400B41A" w14:textId="77777777" w:rsidR="00241761" w:rsidRPr="00241761" w:rsidRDefault="00241761" w:rsidP="001814F6">
      <w:pPr>
        <w:jc w:val="both"/>
        <w:rPr>
          <w:rFonts w:ascii="Calibri" w:hAnsi="Calibri" w:cs="Calibri"/>
          <w:bCs/>
          <w:sz w:val="22"/>
          <w:szCs w:val="22"/>
          <w:lang w:val="en-US"/>
        </w:rPr>
      </w:pPr>
      <w:r w:rsidRPr="00241761">
        <w:rPr>
          <w:rFonts w:ascii="Calibri" w:hAnsi="Calibri" w:cs="Calibri"/>
          <w:b/>
          <w:bCs/>
          <w:sz w:val="22"/>
          <w:szCs w:val="22"/>
          <w:u w:val="single"/>
        </w:rPr>
        <w:t>Extremism</w:t>
      </w:r>
      <w:r w:rsidRPr="00241761">
        <w:rPr>
          <w:rFonts w:ascii="Calibri" w:hAnsi="Calibri" w:cs="Calibri"/>
          <w:bCs/>
          <w:sz w:val="22"/>
          <w:szCs w:val="22"/>
        </w:rPr>
        <w:t xml:space="preserve"> – ‘Vocal or active opposition to fundamental British values, including democracy, the rule of law, individual liberty and mutual respect and tolerance of different faiths and beliefs.’</w:t>
      </w:r>
    </w:p>
    <w:p w14:paraId="0A0A277C" w14:textId="77777777" w:rsidR="00241761" w:rsidRPr="00241761" w:rsidRDefault="00241761" w:rsidP="001814F6">
      <w:pPr>
        <w:jc w:val="both"/>
        <w:rPr>
          <w:rFonts w:ascii="Calibri" w:hAnsi="Calibri" w:cs="Calibri"/>
          <w:bCs/>
          <w:sz w:val="22"/>
          <w:szCs w:val="22"/>
          <w:lang w:val="en-US"/>
        </w:rPr>
      </w:pPr>
      <w:r w:rsidRPr="00241761">
        <w:rPr>
          <w:rFonts w:ascii="Calibri" w:hAnsi="Calibri" w:cs="Calibri"/>
          <w:b/>
          <w:bCs/>
          <w:sz w:val="22"/>
          <w:szCs w:val="22"/>
          <w:u w:val="single"/>
        </w:rPr>
        <w:t xml:space="preserve">Terrorism – </w:t>
      </w:r>
      <w:r w:rsidRPr="00241761">
        <w:rPr>
          <w:rFonts w:ascii="Calibri" w:hAnsi="Calibri" w:cs="Calibri"/>
          <w:bCs/>
          <w:sz w:val="22"/>
          <w:szCs w:val="22"/>
        </w:rPr>
        <w:t>‘Violence/ property damage/endanger life/ disrupt systems. Purpose is to advantage a political, religious, racial or ideological cause.’</w:t>
      </w:r>
    </w:p>
    <w:p w14:paraId="429971F3" w14:textId="77777777" w:rsidR="00241761" w:rsidRDefault="00241761" w:rsidP="001814F6">
      <w:pPr>
        <w:jc w:val="both"/>
        <w:rPr>
          <w:rFonts w:ascii="Calibri" w:hAnsi="Calibri" w:cs="Calibri"/>
          <w:b/>
          <w:bCs/>
          <w:sz w:val="22"/>
          <w:szCs w:val="22"/>
          <w:u w:val="single"/>
        </w:rPr>
      </w:pPr>
    </w:p>
    <w:p w14:paraId="13B55012" w14:textId="77777777" w:rsidR="00241761" w:rsidRPr="00241761" w:rsidRDefault="00E65218" w:rsidP="001814F6">
      <w:pPr>
        <w:jc w:val="both"/>
        <w:rPr>
          <w:rFonts w:ascii="Calibri" w:hAnsi="Calibri" w:cs="Calibri"/>
          <w:bCs/>
          <w:sz w:val="22"/>
          <w:szCs w:val="22"/>
          <w:lang w:val="en-US"/>
        </w:rPr>
      </w:pPr>
      <w:r>
        <w:rPr>
          <w:rFonts w:ascii="Calibri" w:hAnsi="Calibri" w:cs="Calibri"/>
          <w:bCs/>
          <w:sz w:val="22"/>
          <w:szCs w:val="22"/>
        </w:rPr>
        <w:t>ACTION – Referral to Dorse</w:t>
      </w:r>
      <w:r w:rsidR="00241761" w:rsidRPr="00241761">
        <w:rPr>
          <w:rFonts w:ascii="Calibri" w:hAnsi="Calibri" w:cs="Calibri"/>
          <w:bCs/>
          <w:sz w:val="22"/>
          <w:szCs w:val="22"/>
        </w:rPr>
        <w:t>t Police PREVENT Team</w:t>
      </w:r>
    </w:p>
    <w:p w14:paraId="2DCD7F62" w14:textId="77777777" w:rsidR="00241761" w:rsidRPr="00241761" w:rsidRDefault="00241761" w:rsidP="001814F6">
      <w:pPr>
        <w:jc w:val="both"/>
        <w:rPr>
          <w:rFonts w:ascii="Calibri" w:hAnsi="Calibri" w:cs="Calibri"/>
          <w:bCs/>
          <w:sz w:val="22"/>
          <w:szCs w:val="22"/>
          <w:lang w:val="en-US"/>
        </w:rPr>
      </w:pPr>
    </w:p>
    <w:p w14:paraId="3F9C98F6" w14:textId="77777777" w:rsidR="005E3C72" w:rsidRPr="00241761" w:rsidRDefault="00241761" w:rsidP="001814F6">
      <w:pPr>
        <w:numPr>
          <w:ilvl w:val="0"/>
          <w:numId w:val="23"/>
        </w:numPr>
        <w:jc w:val="both"/>
        <w:rPr>
          <w:rFonts w:ascii="Calibri" w:hAnsi="Calibri" w:cs="Calibri"/>
          <w:bCs/>
          <w:sz w:val="22"/>
          <w:szCs w:val="22"/>
          <w:lang w:val="en-US"/>
        </w:rPr>
      </w:pPr>
      <w:r w:rsidRPr="00241761">
        <w:rPr>
          <w:rFonts w:ascii="Calibri" w:hAnsi="Calibri" w:cs="Calibri"/>
          <w:b/>
          <w:bCs/>
          <w:sz w:val="22"/>
          <w:szCs w:val="22"/>
          <w:lang w:val="en-US"/>
        </w:rPr>
        <w:t>Child Sexual  Exploitation</w:t>
      </w:r>
      <w:r>
        <w:rPr>
          <w:rFonts w:ascii="Calibri" w:hAnsi="Calibri" w:cs="Calibri"/>
          <w:bCs/>
          <w:sz w:val="22"/>
          <w:szCs w:val="22"/>
          <w:lang w:val="en-US"/>
        </w:rPr>
        <w:t xml:space="preserve"> (</w:t>
      </w:r>
      <w:r w:rsidR="005E3C72" w:rsidRPr="00241761">
        <w:rPr>
          <w:rFonts w:ascii="Calibri" w:hAnsi="Calibri" w:cs="Calibri"/>
          <w:bCs/>
          <w:sz w:val="22"/>
          <w:szCs w:val="22"/>
          <w:lang w:val="en-US"/>
        </w:rPr>
        <w:t>CSE</w:t>
      </w:r>
      <w:r>
        <w:rPr>
          <w:rFonts w:ascii="Calibri" w:hAnsi="Calibri" w:cs="Calibri"/>
          <w:bCs/>
          <w:sz w:val="22"/>
          <w:szCs w:val="22"/>
          <w:lang w:val="en-US"/>
        </w:rPr>
        <w:t>)</w:t>
      </w:r>
      <w:r w:rsidR="005E3C72" w:rsidRPr="00241761">
        <w:rPr>
          <w:rFonts w:ascii="Calibri" w:hAnsi="Calibri" w:cs="Calibri"/>
          <w:bCs/>
          <w:sz w:val="22"/>
          <w:szCs w:val="22"/>
          <w:lang w:val="en-US"/>
        </w:rPr>
        <w:t xml:space="preserve"> is when a child or young person is exploited they're given things, like gifts, drugs, money, status and affection, in exchange for performing sexual activities. Children and young people are often tricked into believing they're in a loving and consensual relationship.</w:t>
      </w:r>
    </w:p>
    <w:p w14:paraId="75A4DE58" w14:textId="77777777" w:rsidR="00241761" w:rsidRDefault="00241761" w:rsidP="001814F6">
      <w:pPr>
        <w:jc w:val="both"/>
        <w:rPr>
          <w:rFonts w:ascii="Calibri" w:hAnsi="Calibri" w:cs="Calibri"/>
          <w:bCs/>
          <w:sz w:val="22"/>
          <w:szCs w:val="22"/>
          <w:lang w:val="en-US"/>
        </w:rPr>
      </w:pPr>
    </w:p>
    <w:p w14:paraId="50F2D306" w14:textId="77777777" w:rsidR="005E3C72" w:rsidRPr="00241761" w:rsidRDefault="005E3C72" w:rsidP="001814F6">
      <w:pPr>
        <w:jc w:val="both"/>
        <w:rPr>
          <w:rFonts w:ascii="Calibri" w:hAnsi="Calibri" w:cs="Calibri"/>
          <w:bCs/>
          <w:sz w:val="22"/>
          <w:szCs w:val="22"/>
          <w:lang w:val="en-US"/>
        </w:rPr>
      </w:pPr>
      <w:r w:rsidRPr="00241761">
        <w:rPr>
          <w:rFonts w:ascii="Calibri" w:hAnsi="Calibri" w:cs="Calibri"/>
          <w:bCs/>
          <w:sz w:val="22"/>
          <w:szCs w:val="22"/>
          <w:lang w:val="en-US"/>
        </w:rPr>
        <w:t>What are the signs:</w:t>
      </w:r>
    </w:p>
    <w:p w14:paraId="0E966D2B"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 xml:space="preserve">Unhealthy or inappropriate sexual </w:t>
      </w:r>
      <w:proofErr w:type="spellStart"/>
      <w:r w:rsidRPr="00241761">
        <w:rPr>
          <w:rFonts w:ascii="Calibri" w:hAnsi="Calibri" w:cs="Calibri"/>
          <w:bCs/>
          <w:sz w:val="22"/>
          <w:szCs w:val="22"/>
          <w:lang w:val="en-US"/>
        </w:rPr>
        <w:t>behaviour</w:t>
      </w:r>
      <w:proofErr w:type="spellEnd"/>
    </w:p>
    <w:p w14:paraId="3BE6B1E2"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Being frightened of some people, places or situations.</w:t>
      </w:r>
    </w:p>
    <w:p w14:paraId="1C430BD6"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Bring secretive.</w:t>
      </w:r>
    </w:p>
    <w:p w14:paraId="5329D753"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Sharp changes in mood or character.</w:t>
      </w:r>
    </w:p>
    <w:p w14:paraId="0736690B"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Having money or things they can't or won't explain.</w:t>
      </w:r>
    </w:p>
    <w:p w14:paraId="4D686EF6"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Physical signs of abuse, like bruises or bleeding in their genital or anal area.</w:t>
      </w:r>
    </w:p>
    <w:p w14:paraId="3A75B466"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Alcohol or drug misuse</w:t>
      </w:r>
    </w:p>
    <w:p w14:paraId="50968F83"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Sexually transmitted infections.</w:t>
      </w:r>
    </w:p>
    <w:p w14:paraId="3B0C61FE" w14:textId="77777777" w:rsidR="003E0207" w:rsidRPr="00241761" w:rsidRDefault="005E3C72" w:rsidP="001814F6">
      <w:pPr>
        <w:numPr>
          <w:ilvl w:val="0"/>
          <w:numId w:val="18"/>
        </w:numPr>
        <w:jc w:val="both"/>
        <w:rPr>
          <w:rFonts w:ascii="Calibri" w:hAnsi="Calibri" w:cs="Calibri"/>
          <w:bCs/>
          <w:sz w:val="22"/>
          <w:szCs w:val="22"/>
          <w:lang w:val="en-US"/>
        </w:rPr>
      </w:pPr>
      <w:r w:rsidRPr="00241761">
        <w:rPr>
          <w:rFonts w:ascii="Calibri" w:hAnsi="Calibri" w:cs="Calibri"/>
          <w:bCs/>
          <w:sz w:val="22"/>
          <w:szCs w:val="22"/>
          <w:lang w:val="en-US"/>
        </w:rPr>
        <w:t>Pregnancy.</w:t>
      </w:r>
    </w:p>
    <w:p w14:paraId="65181919" w14:textId="77777777" w:rsidR="005E3C72" w:rsidRPr="00241761" w:rsidRDefault="005E3C72" w:rsidP="001814F6">
      <w:pPr>
        <w:jc w:val="both"/>
        <w:rPr>
          <w:rFonts w:ascii="Calibri" w:hAnsi="Calibri" w:cs="Calibri"/>
          <w:b/>
          <w:bCs/>
          <w:sz w:val="22"/>
          <w:szCs w:val="22"/>
        </w:rPr>
      </w:pPr>
    </w:p>
    <w:p w14:paraId="6887CD64" w14:textId="77777777" w:rsidR="005E3C72" w:rsidRPr="00241761" w:rsidRDefault="005E3C72" w:rsidP="001814F6">
      <w:pPr>
        <w:numPr>
          <w:ilvl w:val="0"/>
          <w:numId w:val="23"/>
        </w:numPr>
        <w:jc w:val="both"/>
        <w:rPr>
          <w:rFonts w:ascii="Calibri" w:hAnsi="Calibri" w:cs="Calibri"/>
          <w:bCs/>
          <w:sz w:val="22"/>
          <w:szCs w:val="22"/>
          <w:lang w:val="en-US"/>
        </w:rPr>
      </w:pPr>
      <w:r w:rsidRPr="00241761">
        <w:rPr>
          <w:rFonts w:ascii="Calibri" w:hAnsi="Calibri" w:cs="Calibri"/>
          <w:b/>
          <w:bCs/>
          <w:sz w:val="22"/>
          <w:szCs w:val="22"/>
          <w:lang w:val="en-US"/>
        </w:rPr>
        <w:t>Trafficking</w:t>
      </w:r>
      <w:r w:rsidRPr="00241761">
        <w:rPr>
          <w:rFonts w:ascii="Calibri" w:hAnsi="Calibri" w:cs="Calibri"/>
          <w:bCs/>
          <w:sz w:val="22"/>
          <w:szCs w:val="22"/>
          <w:lang w:val="en-US"/>
        </w:rPr>
        <w:t xml:space="preserve"> is where children and young people tricked, forced or persuaded to leave their homes and are moved or transported and then exploited, forced to work or sold. </w:t>
      </w:r>
    </w:p>
    <w:p w14:paraId="3CDF5217" w14:textId="77777777" w:rsidR="005E3C72" w:rsidRPr="00241761" w:rsidRDefault="005E3C72" w:rsidP="001814F6">
      <w:pPr>
        <w:jc w:val="both"/>
        <w:rPr>
          <w:rFonts w:ascii="Calibri" w:hAnsi="Calibri" w:cs="Calibri"/>
          <w:bCs/>
          <w:sz w:val="22"/>
          <w:szCs w:val="22"/>
          <w:lang w:val="en-US"/>
        </w:rPr>
      </w:pPr>
      <w:r w:rsidRPr="00241761">
        <w:rPr>
          <w:rFonts w:ascii="Calibri" w:hAnsi="Calibri" w:cs="Calibri"/>
          <w:bCs/>
          <w:sz w:val="22"/>
          <w:szCs w:val="22"/>
          <w:lang w:val="en-US"/>
        </w:rPr>
        <w:t>What are the signs:</w:t>
      </w:r>
    </w:p>
    <w:p w14:paraId="5E5D113F"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spend a lot of time doing household chores</w:t>
      </w:r>
    </w:p>
    <w:p w14:paraId="336B965F"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rarely leave their house or have no time for playing</w:t>
      </w:r>
    </w:p>
    <w:p w14:paraId="41749759"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be orphaned or living apart from their family</w:t>
      </w:r>
    </w:p>
    <w:p w14:paraId="30DF0D32"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live in low-standard accommodation</w:t>
      </w:r>
    </w:p>
    <w:p w14:paraId="780A0529"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be unsure which country, city or town they're in</w:t>
      </w:r>
    </w:p>
    <w:p w14:paraId="3374F978"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can't or are reluctant to share personal information or where they live</w:t>
      </w:r>
    </w:p>
    <w:p w14:paraId="299348F0"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not be registered with a school or a GP practice</w:t>
      </w:r>
    </w:p>
    <w:p w14:paraId="1261D896"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have no access to their parents or guardians</w:t>
      </w:r>
    </w:p>
    <w:p w14:paraId="4EBEAB36"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be seen in inappropriate places like brothels or factories</w:t>
      </w:r>
    </w:p>
    <w:p w14:paraId="03BB23B7"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have money or things you wouldn't expect them to</w:t>
      </w:r>
    </w:p>
    <w:p w14:paraId="3D55E8F1" w14:textId="77777777" w:rsidR="003E0207" w:rsidRPr="00241761" w:rsidRDefault="005E3C72" w:rsidP="001814F6">
      <w:pPr>
        <w:numPr>
          <w:ilvl w:val="0"/>
          <w:numId w:val="19"/>
        </w:numPr>
        <w:jc w:val="both"/>
        <w:rPr>
          <w:rFonts w:ascii="Calibri" w:hAnsi="Calibri" w:cs="Calibri"/>
          <w:bCs/>
          <w:sz w:val="22"/>
          <w:szCs w:val="22"/>
          <w:lang w:val="en-US"/>
        </w:rPr>
      </w:pPr>
      <w:r w:rsidRPr="00241761">
        <w:rPr>
          <w:rFonts w:ascii="Calibri" w:hAnsi="Calibri" w:cs="Calibri"/>
          <w:bCs/>
          <w:sz w:val="22"/>
          <w:szCs w:val="22"/>
          <w:lang w:val="en-US"/>
        </w:rPr>
        <w:t>have injuries from workplace accidents</w:t>
      </w:r>
    </w:p>
    <w:p w14:paraId="23D627A4" w14:textId="77777777" w:rsidR="005E3C72" w:rsidRPr="00241761" w:rsidRDefault="005E3C72" w:rsidP="001814F6">
      <w:pPr>
        <w:jc w:val="both"/>
        <w:rPr>
          <w:rFonts w:ascii="Calibri" w:hAnsi="Calibri" w:cs="Calibri"/>
          <w:bCs/>
          <w:sz w:val="22"/>
          <w:szCs w:val="22"/>
        </w:rPr>
      </w:pPr>
    </w:p>
    <w:p w14:paraId="69BB79FE" w14:textId="77777777" w:rsidR="00271821" w:rsidRPr="00241761" w:rsidRDefault="00271821" w:rsidP="001814F6">
      <w:pPr>
        <w:jc w:val="both"/>
        <w:rPr>
          <w:rFonts w:ascii="Calibri" w:hAnsi="Calibri" w:cs="Calibri"/>
          <w:bCs/>
          <w:sz w:val="22"/>
          <w:szCs w:val="22"/>
        </w:rPr>
      </w:pPr>
    </w:p>
    <w:p w14:paraId="5844070C" w14:textId="5A105737" w:rsidR="00241761" w:rsidRPr="00241761" w:rsidRDefault="00241761" w:rsidP="001814F6">
      <w:pPr>
        <w:numPr>
          <w:ilvl w:val="0"/>
          <w:numId w:val="23"/>
        </w:numPr>
        <w:jc w:val="both"/>
        <w:rPr>
          <w:rFonts w:ascii="Calibri" w:hAnsi="Calibri" w:cs="Calibri"/>
          <w:bCs/>
          <w:sz w:val="22"/>
          <w:szCs w:val="22"/>
          <w:lang w:val="en-US"/>
        </w:rPr>
      </w:pPr>
      <w:r w:rsidRPr="00241761">
        <w:rPr>
          <w:rFonts w:ascii="Calibri" w:hAnsi="Calibri" w:cs="Calibri"/>
          <w:b/>
          <w:bCs/>
          <w:sz w:val="22"/>
          <w:szCs w:val="22"/>
        </w:rPr>
        <w:t>County Lines</w:t>
      </w:r>
      <w:r w:rsidR="003A42C5">
        <w:rPr>
          <w:rFonts w:ascii="Calibri" w:hAnsi="Calibri" w:cs="Calibri"/>
          <w:b/>
          <w:bCs/>
          <w:sz w:val="22"/>
          <w:szCs w:val="22"/>
        </w:rPr>
        <w:t xml:space="preserve"> / Criminal Exploitation</w:t>
      </w:r>
      <w:r w:rsidRPr="00241761">
        <w:rPr>
          <w:rFonts w:ascii="Calibri" w:hAnsi="Calibri" w:cs="Calibri"/>
          <w:bCs/>
          <w:sz w:val="22"/>
          <w:szCs w:val="22"/>
        </w:rPr>
        <w:t xml:space="preserve"> is where children as young as </w:t>
      </w:r>
      <w:r w:rsidR="00E65218" w:rsidRPr="00241761">
        <w:rPr>
          <w:rFonts w:ascii="Calibri" w:hAnsi="Calibri" w:cs="Calibri"/>
          <w:bCs/>
          <w:sz w:val="22"/>
          <w:szCs w:val="22"/>
        </w:rPr>
        <w:t>12 are</w:t>
      </w:r>
      <w:r w:rsidRPr="00241761">
        <w:rPr>
          <w:rFonts w:ascii="Calibri" w:hAnsi="Calibri" w:cs="Calibri"/>
          <w:bCs/>
          <w:sz w:val="22"/>
          <w:szCs w:val="22"/>
        </w:rPr>
        <w:t xml:space="preserve"> exploited to transport drugs between counties across the UK</w:t>
      </w:r>
      <w:r w:rsidR="003A42C5">
        <w:rPr>
          <w:rFonts w:ascii="Calibri" w:hAnsi="Calibri" w:cs="Calibri"/>
          <w:bCs/>
          <w:sz w:val="22"/>
          <w:szCs w:val="22"/>
        </w:rPr>
        <w:t xml:space="preserve"> or to commit a criminal offence</w:t>
      </w:r>
      <w:r w:rsidRPr="00241761">
        <w:rPr>
          <w:rFonts w:ascii="Calibri" w:hAnsi="Calibri" w:cs="Calibri"/>
          <w:bCs/>
          <w:sz w:val="22"/>
          <w:szCs w:val="22"/>
        </w:rPr>
        <w:t xml:space="preserve">.  </w:t>
      </w:r>
    </w:p>
    <w:p w14:paraId="44CF4847" w14:textId="77777777" w:rsidR="00241761" w:rsidRPr="00241761" w:rsidRDefault="00241761" w:rsidP="001814F6">
      <w:pPr>
        <w:jc w:val="both"/>
        <w:rPr>
          <w:rFonts w:ascii="Calibri" w:hAnsi="Calibri" w:cs="Calibri"/>
          <w:bCs/>
          <w:sz w:val="22"/>
          <w:szCs w:val="22"/>
          <w:lang w:val="en-US"/>
        </w:rPr>
      </w:pPr>
      <w:r w:rsidRPr="00241761">
        <w:rPr>
          <w:rFonts w:ascii="Calibri" w:hAnsi="Calibri" w:cs="Calibri"/>
          <w:bCs/>
          <w:sz w:val="22"/>
          <w:szCs w:val="22"/>
          <w:lang w:val="en-US"/>
        </w:rPr>
        <w:t>What are the signs:</w:t>
      </w:r>
    </w:p>
    <w:p w14:paraId="5F149B5E"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Returning home late, staying out all night or going missing</w:t>
      </w:r>
    </w:p>
    <w:p w14:paraId="34993B3E"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Being found in areas away from home</w:t>
      </w:r>
    </w:p>
    <w:p w14:paraId="7582880C"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Increasing drug use, or being found to have large amounts of drugs on them</w:t>
      </w:r>
    </w:p>
    <w:p w14:paraId="2BAA1BFD"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Being secretive about who they are talking to and where they are going</w:t>
      </w:r>
    </w:p>
    <w:p w14:paraId="3800747B"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Unexplained absences from school, college, training or work</w:t>
      </w:r>
    </w:p>
    <w:p w14:paraId="048155AC"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Unexplained money, phone(s), clothes or jewellery</w:t>
      </w:r>
    </w:p>
    <w:p w14:paraId="70C069CB"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Increasingly disruptive or aggressive behaviour</w:t>
      </w:r>
    </w:p>
    <w:p w14:paraId="20A7876F"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Using sexual, drug-related or violent language you wouldn’t expect them to know</w:t>
      </w:r>
    </w:p>
    <w:p w14:paraId="56037C5F"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Coming home with injuries or looking particularly dishevelled</w:t>
      </w:r>
    </w:p>
    <w:p w14:paraId="5EC73A8D" w14:textId="77777777" w:rsidR="003E0207" w:rsidRPr="00241761" w:rsidRDefault="00241761" w:rsidP="001814F6">
      <w:pPr>
        <w:numPr>
          <w:ilvl w:val="0"/>
          <w:numId w:val="20"/>
        </w:numPr>
        <w:jc w:val="both"/>
        <w:rPr>
          <w:rFonts w:ascii="Calibri" w:hAnsi="Calibri" w:cs="Calibri"/>
          <w:bCs/>
          <w:sz w:val="22"/>
          <w:szCs w:val="22"/>
          <w:lang w:val="en-US"/>
        </w:rPr>
      </w:pPr>
      <w:r w:rsidRPr="00241761">
        <w:rPr>
          <w:rFonts w:ascii="Calibri" w:hAnsi="Calibri" w:cs="Calibri"/>
          <w:bCs/>
          <w:sz w:val="22"/>
          <w:szCs w:val="22"/>
        </w:rPr>
        <w:t>Having hotel cards or keys to unknown places.</w:t>
      </w:r>
    </w:p>
    <w:p w14:paraId="1C1E1E99" w14:textId="77777777" w:rsidR="00271821" w:rsidRPr="00241761" w:rsidRDefault="00271821" w:rsidP="001814F6">
      <w:pPr>
        <w:jc w:val="both"/>
        <w:rPr>
          <w:rFonts w:ascii="Calibri" w:hAnsi="Calibri" w:cs="Calibri"/>
          <w:bCs/>
          <w:sz w:val="22"/>
          <w:szCs w:val="22"/>
        </w:rPr>
      </w:pPr>
    </w:p>
    <w:p w14:paraId="4A889239" w14:textId="77777777" w:rsidR="00241761" w:rsidRPr="00B7712F" w:rsidRDefault="00241761" w:rsidP="001814F6">
      <w:pPr>
        <w:numPr>
          <w:ilvl w:val="0"/>
          <w:numId w:val="23"/>
        </w:numPr>
        <w:jc w:val="both"/>
        <w:rPr>
          <w:rFonts w:ascii="Calibri" w:hAnsi="Calibri" w:cs="Calibri"/>
          <w:bCs/>
          <w:sz w:val="22"/>
          <w:szCs w:val="22"/>
          <w:lang w:val="en-US"/>
        </w:rPr>
      </w:pPr>
      <w:r w:rsidRPr="00B7712F">
        <w:rPr>
          <w:rFonts w:ascii="Calibri" w:hAnsi="Calibri" w:cs="Calibri"/>
          <w:b/>
          <w:bCs/>
          <w:sz w:val="22"/>
          <w:szCs w:val="22"/>
          <w:lang w:val="en-US"/>
        </w:rPr>
        <w:t>Violent crime</w:t>
      </w:r>
      <w:r w:rsidRPr="00B7712F">
        <w:rPr>
          <w:rFonts w:ascii="Calibri" w:hAnsi="Calibri" w:cs="Calibri"/>
          <w:bCs/>
          <w:sz w:val="22"/>
          <w:szCs w:val="22"/>
          <w:lang w:val="en-US"/>
        </w:rPr>
        <w:t> or crime of violence is a crime in which an offender or perpetrator uses or threatens to use force upon a victim</w:t>
      </w:r>
    </w:p>
    <w:p w14:paraId="745E68D9" w14:textId="77777777" w:rsidR="00241761" w:rsidRPr="00B7712F" w:rsidRDefault="00241761" w:rsidP="001814F6">
      <w:pPr>
        <w:jc w:val="both"/>
        <w:rPr>
          <w:rFonts w:ascii="Calibri" w:hAnsi="Calibri" w:cs="Calibri"/>
          <w:bCs/>
          <w:sz w:val="22"/>
          <w:szCs w:val="22"/>
          <w:lang w:val="en-US"/>
        </w:rPr>
      </w:pPr>
      <w:r w:rsidRPr="00B7712F">
        <w:rPr>
          <w:rFonts w:ascii="Calibri" w:hAnsi="Calibri" w:cs="Calibri"/>
          <w:bCs/>
          <w:sz w:val="22"/>
          <w:szCs w:val="22"/>
          <w:lang w:val="en-US"/>
        </w:rPr>
        <w:t>What are the signs:</w:t>
      </w:r>
    </w:p>
    <w:p w14:paraId="64E94C5C"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Unexplained gifts or new possessions - these can indicate that children have been approached by or involved with individuals associated with criminal networks or gangs</w:t>
      </w:r>
    </w:p>
    <w:p w14:paraId="65234541"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Increased absence from school</w:t>
      </w:r>
    </w:p>
    <w:p w14:paraId="1524B4AB"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Change in friendship or relationships with others or groups</w:t>
      </w:r>
    </w:p>
    <w:p w14:paraId="3C33C6BC"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Significant decline in performance</w:t>
      </w:r>
    </w:p>
    <w:p w14:paraId="295BE022"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Signs of self-harm or significant change in wellbeing</w:t>
      </w:r>
    </w:p>
    <w:p w14:paraId="44B236EB" w14:textId="77777777" w:rsidR="003E0207" w:rsidRPr="00B7712F" w:rsidRDefault="00241761" w:rsidP="001814F6">
      <w:pPr>
        <w:numPr>
          <w:ilvl w:val="0"/>
          <w:numId w:val="21"/>
        </w:numPr>
        <w:jc w:val="both"/>
        <w:rPr>
          <w:rFonts w:ascii="Calibri" w:hAnsi="Calibri" w:cs="Calibri"/>
          <w:bCs/>
          <w:sz w:val="22"/>
          <w:szCs w:val="22"/>
          <w:lang w:val="en-US"/>
        </w:rPr>
      </w:pPr>
      <w:r w:rsidRPr="00B7712F">
        <w:rPr>
          <w:rFonts w:ascii="Calibri" w:hAnsi="Calibri" w:cs="Calibri"/>
          <w:bCs/>
          <w:sz w:val="22"/>
          <w:szCs w:val="22"/>
          <w:lang w:val="en-US"/>
        </w:rPr>
        <w:t>Signs of assault or unexplained injuries</w:t>
      </w:r>
    </w:p>
    <w:p w14:paraId="03F1A28D" w14:textId="77777777" w:rsidR="00241761" w:rsidRPr="00B7712F" w:rsidRDefault="00241761" w:rsidP="001814F6">
      <w:pPr>
        <w:jc w:val="both"/>
        <w:rPr>
          <w:rFonts w:ascii="Calibri" w:hAnsi="Calibri" w:cs="Calibri"/>
          <w:bCs/>
          <w:sz w:val="22"/>
          <w:szCs w:val="22"/>
        </w:rPr>
      </w:pPr>
    </w:p>
    <w:p w14:paraId="67F5B225" w14:textId="77777777" w:rsidR="00241761" w:rsidRPr="00C43633" w:rsidRDefault="00241761" w:rsidP="001814F6">
      <w:pPr>
        <w:numPr>
          <w:ilvl w:val="0"/>
          <w:numId w:val="23"/>
        </w:numPr>
        <w:jc w:val="both"/>
        <w:rPr>
          <w:rFonts w:ascii="Calibri" w:hAnsi="Calibri" w:cs="Calibri"/>
          <w:bCs/>
          <w:sz w:val="22"/>
          <w:szCs w:val="22"/>
          <w:lang w:val="en-US"/>
        </w:rPr>
      </w:pPr>
      <w:proofErr w:type="spellStart"/>
      <w:r w:rsidRPr="00C43633">
        <w:rPr>
          <w:rFonts w:ascii="Calibri" w:hAnsi="Calibri" w:cs="Calibri"/>
          <w:b/>
          <w:bCs/>
          <w:sz w:val="22"/>
          <w:szCs w:val="22"/>
          <w:lang w:val="en-US"/>
        </w:rPr>
        <w:t>Upskirting</w:t>
      </w:r>
      <w:proofErr w:type="spellEnd"/>
      <w:r w:rsidRPr="00C43633">
        <w:rPr>
          <w:rFonts w:ascii="Calibri" w:hAnsi="Calibri" w:cs="Calibri"/>
          <w:bCs/>
          <w:sz w:val="22"/>
          <w:szCs w:val="22"/>
          <w:lang w:val="en-US"/>
        </w:rPr>
        <w:t xml:space="preserve"> is when so</w:t>
      </w:r>
      <w:r w:rsidR="00ED4C23" w:rsidRPr="00C43633">
        <w:rPr>
          <w:rFonts w:ascii="Calibri" w:hAnsi="Calibri" w:cs="Calibri"/>
          <w:bCs/>
          <w:sz w:val="22"/>
          <w:szCs w:val="22"/>
          <w:lang w:val="en-US"/>
        </w:rPr>
        <w:t xml:space="preserve">meone takes a video or photo under </w:t>
      </w:r>
      <w:r w:rsidRPr="00C43633">
        <w:rPr>
          <w:rFonts w:ascii="Calibri" w:hAnsi="Calibri" w:cs="Calibri"/>
          <w:bCs/>
          <w:sz w:val="22"/>
          <w:szCs w:val="22"/>
          <w:lang w:val="en-US"/>
        </w:rPr>
        <w:t>another person's clothing so they can see their genitals or underwear.</w:t>
      </w:r>
      <w:r w:rsidR="00ED4C23" w:rsidRPr="00C43633">
        <w:rPr>
          <w:rFonts w:ascii="Calibri" w:hAnsi="Calibri" w:cs="Calibri"/>
          <w:bCs/>
          <w:sz w:val="22"/>
          <w:szCs w:val="22"/>
          <w:lang w:val="en-US"/>
        </w:rPr>
        <w:t xml:space="preserve"> This includes any item of clothing.</w:t>
      </w:r>
    </w:p>
    <w:p w14:paraId="57C014C0" w14:textId="77777777" w:rsidR="00241761" w:rsidRPr="00C43633" w:rsidRDefault="00241761" w:rsidP="001814F6">
      <w:pPr>
        <w:jc w:val="both"/>
        <w:rPr>
          <w:rFonts w:ascii="Calibri" w:hAnsi="Calibri" w:cs="Calibri"/>
          <w:bCs/>
          <w:sz w:val="22"/>
          <w:szCs w:val="22"/>
          <w:lang w:val="en-US"/>
        </w:rPr>
      </w:pPr>
    </w:p>
    <w:p w14:paraId="7EE8E562" w14:textId="77777777" w:rsidR="00241761" w:rsidRPr="00B7712F" w:rsidRDefault="00241761" w:rsidP="001814F6">
      <w:pPr>
        <w:jc w:val="both"/>
        <w:rPr>
          <w:rFonts w:ascii="Calibri" w:hAnsi="Calibri" w:cs="Calibri"/>
          <w:bCs/>
          <w:sz w:val="22"/>
          <w:szCs w:val="22"/>
          <w:lang w:val="en-US"/>
        </w:rPr>
      </w:pPr>
      <w:r w:rsidRPr="00B7712F">
        <w:rPr>
          <w:rFonts w:ascii="Calibri" w:hAnsi="Calibri" w:cs="Calibri"/>
          <w:bCs/>
          <w:sz w:val="22"/>
          <w:szCs w:val="22"/>
          <w:lang w:val="en-US"/>
        </w:rPr>
        <w:t>What does the new law say?</w:t>
      </w:r>
    </w:p>
    <w:p w14:paraId="47B4E66C" w14:textId="77777777" w:rsidR="003E0207" w:rsidRPr="00B7712F" w:rsidRDefault="00241761" w:rsidP="001814F6">
      <w:pPr>
        <w:numPr>
          <w:ilvl w:val="0"/>
          <w:numId w:val="22"/>
        </w:numPr>
        <w:jc w:val="both"/>
        <w:rPr>
          <w:rFonts w:ascii="Calibri" w:hAnsi="Calibri" w:cs="Calibri"/>
          <w:bCs/>
          <w:sz w:val="22"/>
          <w:szCs w:val="22"/>
          <w:lang w:val="en-US"/>
        </w:rPr>
      </w:pPr>
      <w:r w:rsidRPr="00B7712F">
        <w:rPr>
          <w:rFonts w:ascii="Calibri" w:hAnsi="Calibri" w:cs="Calibri"/>
          <w:bCs/>
          <w:sz w:val="22"/>
          <w:szCs w:val="22"/>
          <w:lang w:val="en-US"/>
        </w:rPr>
        <w:t xml:space="preserve">The Voyeurism Act allows </w:t>
      </w:r>
      <w:proofErr w:type="spellStart"/>
      <w:r w:rsidRPr="00B7712F">
        <w:rPr>
          <w:rFonts w:ascii="Calibri" w:hAnsi="Calibri" w:cs="Calibri"/>
          <w:bCs/>
          <w:sz w:val="22"/>
          <w:szCs w:val="22"/>
          <w:lang w:val="en-US"/>
        </w:rPr>
        <w:t>upskirting</w:t>
      </w:r>
      <w:proofErr w:type="spellEnd"/>
      <w:r w:rsidRPr="00B7712F">
        <w:rPr>
          <w:rFonts w:ascii="Calibri" w:hAnsi="Calibri" w:cs="Calibri"/>
          <w:bCs/>
          <w:sz w:val="22"/>
          <w:szCs w:val="22"/>
          <w:lang w:val="en-US"/>
        </w:rPr>
        <w:t xml:space="preserve"> to be treated as a sexual offence and ensure that the most serious offenders are placed on the sex offenders’ register.</w:t>
      </w:r>
    </w:p>
    <w:p w14:paraId="01F8A6F6" w14:textId="77777777" w:rsidR="003E0207" w:rsidRPr="00B7712F" w:rsidRDefault="00241761" w:rsidP="001814F6">
      <w:pPr>
        <w:numPr>
          <w:ilvl w:val="0"/>
          <w:numId w:val="22"/>
        </w:numPr>
        <w:jc w:val="both"/>
        <w:rPr>
          <w:rFonts w:ascii="Calibri" w:hAnsi="Calibri" w:cs="Calibri"/>
          <w:bCs/>
          <w:sz w:val="22"/>
          <w:szCs w:val="22"/>
          <w:lang w:val="en-US"/>
        </w:rPr>
      </w:pPr>
      <w:r w:rsidRPr="00B7712F">
        <w:rPr>
          <w:rFonts w:ascii="Calibri" w:hAnsi="Calibri" w:cs="Calibri"/>
          <w:bCs/>
          <w:sz w:val="22"/>
          <w:szCs w:val="22"/>
          <w:lang w:val="en-US"/>
        </w:rPr>
        <w:t>It will capture instances where the purpose is to obtain sexual gratification or cause humiliation, distress or alarm.</w:t>
      </w:r>
    </w:p>
    <w:p w14:paraId="3B29EA28" w14:textId="77777777" w:rsidR="00241761" w:rsidRPr="00B7712F" w:rsidRDefault="00241761" w:rsidP="001814F6">
      <w:pPr>
        <w:jc w:val="both"/>
        <w:rPr>
          <w:rFonts w:ascii="Calibri" w:hAnsi="Calibri" w:cs="Calibri"/>
          <w:b/>
          <w:bCs/>
          <w:sz w:val="22"/>
          <w:szCs w:val="22"/>
        </w:rPr>
      </w:pPr>
    </w:p>
    <w:p w14:paraId="5208E29D" w14:textId="77777777" w:rsidR="00112270" w:rsidRPr="00B7712F" w:rsidRDefault="00112270" w:rsidP="001814F6">
      <w:pPr>
        <w:pStyle w:val="ListParagraph"/>
        <w:numPr>
          <w:ilvl w:val="0"/>
          <w:numId w:val="23"/>
        </w:numPr>
        <w:jc w:val="both"/>
        <w:rPr>
          <w:rFonts w:ascii="Calibri" w:hAnsi="Calibri" w:cs="Calibri"/>
          <w:b/>
          <w:bCs/>
          <w:sz w:val="22"/>
          <w:szCs w:val="22"/>
        </w:rPr>
      </w:pPr>
      <w:r w:rsidRPr="00B7712F">
        <w:rPr>
          <w:rFonts w:ascii="Calibri" w:hAnsi="Calibri" w:cs="Calibri"/>
          <w:b/>
          <w:bCs/>
          <w:sz w:val="22"/>
          <w:szCs w:val="22"/>
        </w:rPr>
        <w:t>Peer on Peer Abuse</w:t>
      </w:r>
    </w:p>
    <w:p w14:paraId="39EA88F6" w14:textId="77777777" w:rsidR="00112270" w:rsidRPr="00B7712F" w:rsidRDefault="00112270" w:rsidP="001814F6">
      <w:pPr>
        <w:widowControl/>
        <w:numPr>
          <w:ilvl w:val="0"/>
          <w:numId w:val="26"/>
        </w:numPr>
        <w:shd w:val="clear" w:color="auto" w:fill="FFFFFF"/>
        <w:overflowPunct/>
        <w:adjustRightInd/>
        <w:spacing w:before="100" w:beforeAutospacing="1" w:after="100" w:afterAutospacing="1"/>
        <w:ind w:left="0"/>
        <w:jc w:val="both"/>
        <w:rPr>
          <w:rFonts w:ascii="Calibri" w:hAnsi="Calibri" w:cs="Calibri"/>
          <w:bCs/>
          <w:sz w:val="22"/>
          <w:szCs w:val="22"/>
          <w:lang w:val="en-US"/>
        </w:rPr>
      </w:pPr>
      <w:r w:rsidRPr="00B7712F">
        <w:rPr>
          <w:rFonts w:ascii="Calibri" w:hAnsi="Calibri" w:cs="Calibri"/>
          <w:bCs/>
          <w:sz w:val="22"/>
          <w:szCs w:val="22"/>
          <w:lang w:val="en-US"/>
        </w:rPr>
        <w:t>Peer on peer abuse occurs when a young person is exploited, bullied and / or harmed by their peers who are the same or similar age; everyone directly involved in peer on peer abuse is under the age of 18. This can include</w:t>
      </w:r>
    </w:p>
    <w:p w14:paraId="75951CBB" w14:textId="77777777" w:rsidR="00112270" w:rsidRPr="00B7712F" w:rsidRDefault="00112270" w:rsidP="001814F6">
      <w:pPr>
        <w:widowControl/>
        <w:numPr>
          <w:ilvl w:val="1"/>
          <w:numId w:val="26"/>
        </w:numPr>
        <w:shd w:val="clear" w:color="auto" w:fill="FFFFFF"/>
        <w:overflowPunct/>
        <w:adjustRightInd/>
        <w:spacing w:before="100" w:beforeAutospacing="1" w:after="100" w:afterAutospacing="1"/>
        <w:jc w:val="both"/>
        <w:rPr>
          <w:rFonts w:ascii="Calibri" w:hAnsi="Calibri" w:cs="Calibri"/>
          <w:bCs/>
          <w:sz w:val="22"/>
          <w:szCs w:val="22"/>
          <w:lang w:val="en-US"/>
        </w:rPr>
      </w:pPr>
      <w:r w:rsidRPr="00B7712F">
        <w:rPr>
          <w:rFonts w:ascii="Calibri" w:hAnsi="Calibri" w:cs="Calibri"/>
          <w:bCs/>
          <w:sz w:val="22"/>
          <w:szCs w:val="22"/>
          <w:lang w:val="en-US"/>
        </w:rPr>
        <w:t>sexual harassment and violence</w:t>
      </w:r>
    </w:p>
    <w:p w14:paraId="747C2A31" w14:textId="77777777" w:rsidR="00112270" w:rsidRPr="00B7712F" w:rsidRDefault="00112270" w:rsidP="001814F6">
      <w:pPr>
        <w:widowControl/>
        <w:numPr>
          <w:ilvl w:val="1"/>
          <w:numId w:val="26"/>
        </w:numPr>
        <w:shd w:val="clear" w:color="auto" w:fill="FFFFFF"/>
        <w:overflowPunct/>
        <w:adjustRightInd/>
        <w:spacing w:before="100" w:beforeAutospacing="1" w:after="100" w:afterAutospacing="1"/>
        <w:jc w:val="both"/>
        <w:rPr>
          <w:rFonts w:ascii="Calibri" w:hAnsi="Calibri" w:cs="Calibri"/>
          <w:bCs/>
          <w:sz w:val="22"/>
          <w:szCs w:val="22"/>
          <w:lang w:val="en-US"/>
        </w:rPr>
      </w:pPr>
      <w:r w:rsidRPr="00B7712F">
        <w:rPr>
          <w:rFonts w:ascii="Calibri" w:hAnsi="Calibri" w:cs="Calibri"/>
          <w:bCs/>
          <w:sz w:val="22"/>
          <w:szCs w:val="22"/>
          <w:lang w:val="en-US"/>
        </w:rPr>
        <w:t>emotional harm</w:t>
      </w:r>
    </w:p>
    <w:p w14:paraId="5A6B882B" w14:textId="77777777" w:rsidR="00112270" w:rsidRPr="00B7712F" w:rsidRDefault="00112270" w:rsidP="001814F6">
      <w:pPr>
        <w:widowControl/>
        <w:numPr>
          <w:ilvl w:val="1"/>
          <w:numId w:val="26"/>
        </w:numPr>
        <w:shd w:val="clear" w:color="auto" w:fill="FFFFFF"/>
        <w:overflowPunct/>
        <w:adjustRightInd/>
        <w:spacing w:before="100" w:beforeAutospacing="1" w:after="100" w:afterAutospacing="1"/>
        <w:jc w:val="both"/>
        <w:rPr>
          <w:rFonts w:ascii="Calibri" w:hAnsi="Calibri" w:cs="Calibri"/>
          <w:bCs/>
          <w:sz w:val="22"/>
          <w:szCs w:val="22"/>
          <w:lang w:val="en-US"/>
        </w:rPr>
      </w:pPr>
      <w:r w:rsidRPr="00B7712F">
        <w:rPr>
          <w:rFonts w:ascii="Calibri" w:hAnsi="Calibri" w:cs="Calibri"/>
          <w:bCs/>
          <w:sz w:val="22"/>
          <w:szCs w:val="22"/>
          <w:lang w:val="en-US"/>
        </w:rPr>
        <w:t>on and offline bullying</w:t>
      </w:r>
    </w:p>
    <w:p w14:paraId="6A53C8E3" w14:textId="77777777" w:rsidR="00112270" w:rsidRPr="00B7712F" w:rsidRDefault="00112270" w:rsidP="001814F6">
      <w:pPr>
        <w:widowControl/>
        <w:numPr>
          <w:ilvl w:val="1"/>
          <w:numId w:val="26"/>
        </w:numPr>
        <w:shd w:val="clear" w:color="auto" w:fill="FFFFFF"/>
        <w:overflowPunct/>
        <w:adjustRightInd/>
        <w:spacing w:before="100" w:beforeAutospacing="1" w:after="100" w:afterAutospacing="1"/>
        <w:jc w:val="both"/>
        <w:rPr>
          <w:rFonts w:ascii="Calibri" w:hAnsi="Calibri" w:cs="Calibri"/>
          <w:bCs/>
          <w:sz w:val="22"/>
          <w:szCs w:val="22"/>
          <w:lang w:val="en-US"/>
        </w:rPr>
      </w:pPr>
      <w:r w:rsidRPr="00B7712F">
        <w:rPr>
          <w:rFonts w:ascii="Calibri" w:hAnsi="Calibri" w:cs="Calibri"/>
          <w:bCs/>
          <w:sz w:val="22"/>
          <w:szCs w:val="22"/>
          <w:lang w:val="en-US"/>
        </w:rPr>
        <w:t>teenage relationship abuse</w:t>
      </w:r>
    </w:p>
    <w:p w14:paraId="2B4EA28E" w14:textId="77777777" w:rsidR="00112270" w:rsidRPr="00B7712F" w:rsidRDefault="00112270" w:rsidP="001814F6">
      <w:pPr>
        <w:pStyle w:val="ListParagraph"/>
        <w:widowControl/>
        <w:numPr>
          <w:ilvl w:val="1"/>
          <w:numId w:val="26"/>
        </w:numPr>
        <w:shd w:val="clear" w:color="auto" w:fill="FFFFFF"/>
        <w:overflowPunct/>
        <w:adjustRightInd/>
        <w:spacing w:before="75" w:after="450"/>
        <w:jc w:val="both"/>
        <w:rPr>
          <w:rFonts w:ascii="Calibri" w:hAnsi="Calibri" w:cs="Calibri"/>
          <w:bCs/>
          <w:sz w:val="22"/>
          <w:szCs w:val="22"/>
          <w:lang w:val="en-US"/>
        </w:rPr>
      </w:pPr>
      <w:r w:rsidRPr="00B7712F">
        <w:rPr>
          <w:rFonts w:ascii="Calibri" w:hAnsi="Calibri" w:cs="Calibri"/>
          <w:bCs/>
          <w:sz w:val="22"/>
          <w:szCs w:val="22"/>
          <w:lang w:val="en-US"/>
        </w:rPr>
        <w:t>grooming children for sexual and criminal exploitation.</w:t>
      </w:r>
    </w:p>
    <w:p w14:paraId="02BEDF42" w14:textId="77777777" w:rsidR="00112270" w:rsidRPr="00112270" w:rsidRDefault="00112270" w:rsidP="001814F6">
      <w:pPr>
        <w:pStyle w:val="ListParagraph"/>
        <w:jc w:val="both"/>
        <w:rPr>
          <w:rFonts w:ascii="Calibri" w:hAnsi="Calibri" w:cs="Calibri"/>
          <w:b/>
          <w:bCs/>
          <w:sz w:val="22"/>
          <w:szCs w:val="22"/>
        </w:rPr>
      </w:pPr>
    </w:p>
    <w:p w14:paraId="6F8786E5" w14:textId="77777777" w:rsidR="00271821" w:rsidRDefault="00271821" w:rsidP="001814F6">
      <w:pPr>
        <w:jc w:val="both"/>
        <w:rPr>
          <w:rFonts w:ascii="Calibri" w:hAnsi="Calibri" w:cs="Calibri"/>
          <w:b/>
          <w:bCs/>
          <w:sz w:val="22"/>
          <w:szCs w:val="22"/>
        </w:rPr>
      </w:pPr>
    </w:p>
    <w:p w14:paraId="3D4EE792" w14:textId="77777777" w:rsidR="00FB7AE5" w:rsidRDefault="00FB7AE5" w:rsidP="001814F6">
      <w:pPr>
        <w:jc w:val="both"/>
        <w:rPr>
          <w:rFonts w:ascii="Calibri" w:hAnsi="Calibri" w:cs="Calibri"/>
          <w:b/>
          <w:bCs/>
          <w:sz w:val="22"/>
          <w:szCs w:val="22"/>
        </w:rPr>
      </w:pPr>
      <w:r>
        <w:rPr>
          <w:rFonts w:ascii="Calibri" w:hAnsi="Calibri" w:cs="Calibri"/>
          <w:b/>
          <w:bCs/>
          <w:sz w:val="22"/>
          <w:szCs w:val="22"/>
        </w:rPr>
        <w:t>APPENDIX 3 Recording guidance</w:t>
      </w:r>
    </w:p>
    <w:p w14:paraId="1716977F" w14:textId="77777777" w:rsidR="00FB7AE5" w:rsidRDefault="00FB7AE5" w:rsidP="001814F6">
      <w:pPr>
        <w:jc w:val="both"/>
        <w:rPr>
          <w:rFonts w:ascii="Calibri" w:hAnsi="Calibri" w:cs="Calibri"/>
          <w:b/>
          <w:bCs/>
          <w:sz w:val="22"/>
          <w:szCs w:val="22"/>
        </w:rPr>
      </w:pPr>
    </w:p>
    <w:p w14:paraId="58BE933D"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This guidance covers:</w:t>
      </w:r>
    </w:p>
    <w:p w14:paraId="22237C87" w14:textId="77777777" w:rsidR="009319B1" w:rsidRDefault="009319B1" w:rsidP="001814F6">
      <w:pPr>
        <w:jc w:val="both"/>
        <w:rPr>
          <w:rFonts w:ascii="Calibri" w:hAnsi="Calibri" w:cs="Calibri"/>
          <w:b/>
          <w:bCs/>
          <w:color w:val="000000"/>
          <w:sz w:val="22"/>
          <w:szCs w:val="22"/>
        </w:rPr>
      </w:pPr>
    </w:p>
    <w:p w14:paraId="466D1A1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General principles of keeping child welfare and child protection records</w:t>
      </w:r>
    </w:p>
    <w:p w14:paraId="628DBB8A"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What records should be kept</w:t>
      </w:r>
    </w:p>
    <w:p w14:paraId="72609444"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How records should be made and kept</w:t>
      </w:r>
    </w:p>
    <w:p w14:paraId="7E24ED8F"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How long providers should retain child protection records</w:t>
      </w:r>
    </w:p>
    <w:p w14:paraId="69BA86B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Access to child protection records / information sharing</w:t>
      </w:r>
    </w:p>
    <w:p w14:paraId="33CE75B1"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Transfer of child protection records</w:t>
      </w:r>
    </w:p>
    <w:p w14:paraId="1285DA0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The use and completion of:</w:t>
      </w:r>
    </w:p>
    <w:p w14:paraId="3409E00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Front Sheet Safeguarding Child Protection Record</w:t>
      </w:r>
    </w:p>
    <w:p w14:paraId="79E49A8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Chronology</w:t>
      </w:r>
    </w:p>
    <w:p w14:paraId="5208FE0A"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Incident of Concern form</w:t>
      </w:r>
    </w:p>
    <w:p w14:paraId="3E06AD1C"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Incident of Injury within Provision form</w:t>
      </w:r>
    </w:p>
    <w:p w14:paraId="212BDF1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Contact form - Appendix 1</w:t>
      </w:r>
    </w:p>
    <w:p w14:paraId="2B1A5FFB" w14:textId="77777777" w:rsidR="009319B1" w:rsidRDefault="009319B1" w:rsidP="001814F6">
      <w:pPr>
        <w:jc w:val="both"/>
        <w:rPr>
          <w:rFonts w:ascii="Calibri" w:hAnsi="Calibri" w:cs="Calibri"/>
          <w:color w:val="000000"/>
          <w:sz w:val="22"/>
          <w:szCs w:val="22"/>
        </w:rPr>
      </w:pPr>
    </w:p>
    <w:p w14:paraId="2DE0E5DE"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The guidance reflects and should be read in conjunction with the following documents</w:t>
      </w:r>
    </w:p>
    <w:p w14:paraId="27DF4CA4"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and procedures:</w:t>
      </w:r>
    </w:p>
    <w:p w14:paraId="3C8C04FF" w14:textId="77777777" w:rsidR="009319B1" w:rsidRDefault="009319B1" w:rsidP="001814F6">
      <w:pPr>
        <w:jc w:val="both"/>
        <w:rPr>
          <w:rFonts w:ascii="Calibri" w:hAnsi="Calibri" w:cs="Calibri"/>
          <w:b/>
          <w:bCs/>
          <w:color w:val="000000"/>
          <w:sz w:val="22"/>
          <w:szCs w:val="22"/>
        </w:rPr>
      </w:pPr>
    </w:p>
    <w:p w14:paraId="62A8872C"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Current Multi Agency and Local Safeguarding Arrangements</w:t>
      </w:r>
    </w:p>
    <w:p w14:paraId="76568955"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Early Years Foundation Stage Statutory Framework 2017</w:t>
      </w:r>
    </w:p>
    <w:p w14:paraId="70DF86B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Working Together to Safeguard Children 2018</w:t>
      </w:r>
    </w:p>
    <w:p w14:paraId="4A40695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w:t>
      </w:r>
      <w:r w:rsidR="000A3264">
        <w:rPr>
          <w:rFonts w:ascii="Calibri" w:hAnsi="Calibri" w:cs="Calibri"/>
          <w:color w:val="000000"/>
          <w:sz w:val="22"/>
          <w:szCs w:val="22"/>
        </w:rPr>
        <w:t xml:space="preserve">Keeping Children </w:t>
      </w:r>
      <w:r w:rsidR="00975559">
        <w:rPr>
          <w:rFonts w:ascii="Calibri" w:hAnsi="Calibri" w:cs="Calibri"/>
          <w:color w:val="000000"/>
          <w:sz w:val="22"/>
          <w:szCs w:val="22"/>
        </w:rPr>
        <w:t>Safe in Education 2020</w:t>
      </w:r>
    </w:p>
    <w:p w14:paraId="2416B58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General Data Protection Regulations</w:t>
      </w:r>
    </w:p>
    <w:p w14:paraId="163EE45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Data Protection Act 2018</w:t>
      </w:r>
    </w:p>
    <w:p w14:paraId="05CAD7D1" w14:textId="74926D85"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Information Sharing for Practitioners 2018</w:t>
      </w:r>
    </w:p>
    <w:p w14:paraId="3080722A" w14:textId="4AA88FFF" w:rsidR="00C43633" w:rsidRDefault="00C43633" w:rsidP="001814F6">
      <w:pPr>
        <w:jc w:val="both"/>
        <w:rPr>
          <w:rFonts w:ascii="Calibri" w:hAnsi="Calibri" w:cs="Calibri"/>
          <w:color w:val="000000"/>
          <w:sz w:val="22"/>
          <w:szCs w:val="22"/>
        </w:rPr>
      </w:pPr>
    </w:p>
    <w:p w14:paraId="3FA90234" w14:textId="77777777" w:rsidR="00C43633" w:rsidRDefault="00C43633" w:rsidP="001814F6">
      <w:pPr>
        <w:jc w:val="both"/>
        <w:rPr>
          <w:rFonts w:ascii="Calibri" w:hAnsi="Calibri" w:cs="Calibri"/>
          <w:color w:val="000000"/>
          <w:sz w:val="22"/>
          <w:szCs w:val="22"/>
        </w:rPr>
      </w:pPr>
    </w:p>
    <w:p w14:paraId="51C62A37"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Useful Key</w:t>
      </w:r>
    </w:p>
    <w:p w14:paraId="3A4E7026" w14:textId="77777777" w:rsidR="009319B1" w:rsidRDefault="009319B1" w:rsidP="001814F6">
      <w:pPr>
        <w:jc w:val="both"/>
        <w:rPr>
          <w:rFonts w:ascii="Calibri" w:hAnsi="Calibri" w:cs="Calibri"/>
          <w:b/>
          <w:bCs/>
          <w:color w:val="000000"/>
          <w:sz w:val="22"/>
          <w:szCs w:val="22"/>
        </w:rPr>
      </w:pPr>
    </w:p>
    <w:p w14:paraId="6E31386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CPP - Child Protection Plan</w:t>
      </w:r>
    </w:p>
    <w:p w14:paraId="714E602C"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DPA 2018 - Data Protection Act 2018</w:t>
      </w:r>
    </w:p>
    <w:p w14:paraId="66CC693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DSL - Designated Safeguarding Lead</w:t>
      </w:r>
    </w:p>
    <w:p w14:paraId="4AECB50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DDSL - Deputy Designated Safeguarding Lead</w:t>
      </w:r>
    </w:p>
    <w:p w14:paraId="75EA804C"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EHA</w:t>
      </w:r>
      <w:r w:rsidR="0075217A">
        <w:rPr>
          <w:rFonts w:ascii="Calibri" w:hAnsi="Calibri" w:cs="Calibri"/>
          <w:color w:val="000000"/>
          <w:sz w:val="22"/>
          <w:szCs w:val="22"/>
        </w:rPr>
        <w:t>P</w:t>
      </w:r>
      <w:r>
        <w:rPr>
          <w:rFonts w:ascii="Calibri" w:hAnsi="Calibri" w:cs="Calibri"/>
          <w:color w:val="000000"/>
          <w:sz w:val="22"/>
          <w:szCs w:val="22"/>
        </w:rPr>
        <w:t xml:space="preserve"> - Early Help A</w:t>
      </w:r>
      <w:r w:rsidR="0075217A">
        <w:rPr>
          <w:rFonts w:ascii="Calibri" w:hAnsi="Calibri" w:cs="Calibri"/>
          <w:color w:val="000000"/>
          <w:sz w:val="22"/>
          <w:szCs w:val="22"/>
        </w:rPr>
        <w:t>dvice Point</w:t>
      </w:r>
    </w:p>
    <w:p w14:paraId="4048D5E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GDPR - General Data Protection Regulations</w:t>
      </w:r>
    </w:p>
    <w:p w14:paraId="4541CC5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ICO - Information Commissioners Office</w:t>
      </w:r>
    </w:p>
    <w:p w14:paraId="0849EB6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LADO - Local Authority Designated Officer</w:t>
      </w:r>
    </w:p>
    <w:p w14:paraId="16D852D7"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MARAC - Multi Agency Risk Assessment Conference</w:t>
      </w:r>
    </w:p>
    <w:p w14:paraId="03EED115"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MASH - Multi Agency Safeguarding Hub</w:t>
      </w:r>
    </w:p>
    <w:p w14:paraId="7BD7D75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NIF - Need Identification Form</w:t>
      </w:r>
    </w:p>
    <w:p w14:paraId="226CEDB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PPN - Public Protection Notice</w:t>
      </w:r>
    </w:p>
    <w:p w14:paraId="47E929E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TAF - Team Around the Family</w:t>
      </w:r>
    </w:p>
    <w:p w14:paraId="56FA40C3" w14:textId="77777777" w:rsidR="00FB7AE5" w:rsidRDefault="00FB7AE5" w:rsidP="001814F6">
      <w:pPr>
        <w:jc w:val="both"/>
        <w:rPr>
          <w:rFonts w:ascii="Calibri" w:hAnsi="Calibri" w:cs="Calibri"/>
          <w:b/>
          <w:bCs/>
          <w:color w:val="000000"/>
          <w:sz w:val="22"/>
          <w:szCs w:val="22"/>
        </w:rPr>
      </w:pPr>
    </w:p>
    <w:p w14:paraId="5993669C"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General Principles</w:t>
      </w:r>
    </w:p>
    <w:p w14:paraId="06D44C7C" w14:textId="77777777" w:rsidR="009319B1" w:rsidRDefault="009319B1" w:rsidP="001814F6">
      <w:pPr>
        <w:jc w:val="both"/>
        <w:rPr>
          <w:rFonts w:ascii="Calibri" w:hAnsi="Calibri" w:cs="Calibri"/>
          <w:b/>
          <w:bCs/>
          <w:color w:val="000000"/>
          <w:sz w:val="22"/>
          <w:szCs w:val="22"/>
        </w:rPr>
      </w:pPr>
    </w:p>
    <w:p w14:paraId="1986F469"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1.1. Data Protection</w:t>
      </w:r>
    </w:p>
    <w:p w14:paraId="695B1EEF"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The common law of confidentiality, General Data Protection Regulations (GDPR), Data Protection Act 2018 (DPA 2018) and Human Rights principles must be adhered to when obtaining, processing or sharing personal and special category data or records. In summary, the General Data Protection Regulations (GDPR) requires that records should be accurate, relevant, kept up to date and securely kept for no longer than is necessary for the purpose for which they were made.</w:t>
      </w:r>
    </w:p>
    <w:p w14:paraId="67BE98E7"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It is important to make it clear to children, if appropriate, that any disclosure they make will be treated with sensitivity but may need to be shared with other professionals if it is considered necessary to protect the child or someone else from harm.</w:t>
      </w:r>
    </w:p>
    <w:p w14:paraId="15FCCD35" w14:textId="77777777" w:rsidR="008875BD" w:rsidRDefault="008875BD" w:rsidP="001814F6">
      <w:pPr>
        <w:jc w:val="both"/>
        <w:rPr>
          <w:rFonts w:ascii="Calibri" w:hAnsi="Calibri" w:cs="Calibri"/>
          <w:color w:val="000000"/>
          <w:sz w:val="22"/>
          <w:szCs w:val="22"/>
        </w:rPr>
      </w:pPr>
    </w:p>
    <w:p w14:paraId="1E592453" w14:textId="77777777" w:rsidR="008875BD" w:rsidRDefault="008875BD" w:rsidP="001814F6">
      <w:pPr>
        <w:jc w:val="both"/>
        <w:rPr>
          <w:rFonts w:ascii="Calibri" w:hAnsi="Calibri" w:cs="Calibri"/>
          <w:color w:val="000000"/>
          <w:sz w:val="22"/>
          <w:szCs w:val="22"/>
        </w:rPr>
      </w:pPr>
      <w:r w:rsidRPr="00B7712F">
        <w:rPr>
          <w:rFonts w:ascii="Calibri" w:hAnsi="Calibri" w:cs="Calibri"/>
          <w:color w:val="000000"/>
          <w:sz w:val="22"/>
          <w:szCs w:val="22"/>
        </w:rPr>
        <w:t xml:space="preserve">All safeguarding </w:t>
      </w:r>
      <w:r w:rsidR="00D6242F" w:rsidRPr="00B7712F">
        <w:rPr>
          <w:rFonts w:ascii="Calibri" w:hAnsi="Calibri" w:cs="Calibri"/>
          <w:sz w:val="22"/>
          <w:szCs w:val="22"/>
        </w:rPr>
        <w:t>files</w:t>
      </w:r>
      <w:r w:rsidR="004330F4" w:rsidRPr="00B7712F">
        <w:rPr>
          <w:rFonts w:ascii="Calibri" w:hAnsi="Calibri" w:cs="Calibri"/>
          <w:color w:val="FF0000"/>
          <w:sz w:val="22"/>
          <w:szCs w:val="22"/>
        </w:rPr>
        <w:t xml:space="preserve"> </w:t>
      </w:r>
      <w:r w:rsidRPr="00B7712F">
        <w:rPr>
          <w:rFonts w:ascii="Calibri" w:hAnsi="Calibri" w:cs="Calibri"/>
          <w:color w:val="000000"/>
          <w:sz w:val="22"/>
          <w:szCs w:val="22"/>
        </w:rPr>
        <w:t>should be kept until the child is 25 (this is seven years after they reach the school leaving age) (Information and Records Management Society (IRMS), 2016).</w:t>
      </w:r>
    </w:p>
    <w:p w14:paraId="5CD35539" w14:textId="77777777" w:rsidR="00FB7AE5" w:rsidRDefault="00FB7AE5" w:rsidP="001814F6">
      <w:pPr>
        <w:jc w:val="both"/>
        <w:rPr>
          <w:rFonts w:ascii="Calibri" w:hAnsi="Calibri" w:cs="Calibri"/>
          <w:b/>
          <w:bCs/>
          <w:color w:val="000000"/>
          <w:sz w:val="22"/>
          <w:szCs w:val="22"/>
        </w:rPr>
      </w:pPr>
    </w:p>
    <w:p w14:paraId="32795A14" w14:textId="77777777" w:rsidR="00FB7AE5" w:rsidRDefault="00FB7AE5" w:rsidP="001814F6">
      <w:pPr>
        <w:jc w:val="both"/>
        <w:rPr>
          <w:rFonts w:ascii="Calibri" w:hAnsi="Calibri" w:cs="Calibri"/>
          <w:b/>
          <w:bCs/>
          <w:color w:val="000000"/>
          <w:sz w:val="22"/>
          <w:szCs w:val="22"/>
        </w:rPr>
      </w:pPr>
    </w:p>
    <w:p w14:paraId="74817A18"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1.2. Recording principles</w:t>
      </w:r>
    </w:p>
    <w:p w14:paraId="2635D9D7"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Accurate, up to date record keeping of concerns and action taken is essential for two main reasons:</w:t>
      </w:r>
    </w:p>
    <w:p w14:paraId="7AF2CEF7" w14:textId="77777777" w:rsidR="00FB7AE5" w:rsidRDefault="00FB7AE5" w:rsidP="001814F6">
      <w:pPr>
        <w:jc w:val="both"/>
        <w:rPr>
          <w:rFonts w:ascii="Calibri" w:eastAsia="Wingdings-Regular" w:hAnsi="Calibri" w:cs="Calibri"/>
          <w:color w:val="000000"/>
          <w:sz w:val="22"/>
          <w:szCs w:val="22"/>
        </w:rPr>
      </w:pPr>
      <w:r>
        <w:rPr>
          <w:rFonts w:ascii="Segoe UI Symbol" w:eastAsia="Wingdings-Regular" w:hAnsi="Segoe UI Symbol" w:cs="Segoe UI Symbol"/>
          <w:color w:val="000000"/>
          <w:sz w:val="22"/>
          <w:szCs w:val="22"/>
        </w:rPr>
        <w:t>✓</w:t>
      </w:r>
      <w:r>
        <w:rPr>
          <w:rFonts w:ascii="Calibri" w:eastAsia="Wingdings-Regular" w:hAnsi="Calibri" w:cs="Calibri"/>
          <w:color w:val="000000"/>
          <w:sz w:val="22"/>
          <w:szCs w:val="22"/>
        </w:rPr>
        <w:t xml:space="preserve"> It helps providers identify causes for concern at an early stage. Often it is only</w:t>
      </w:r>
    </w:p>
    <w:p w14:paraId="4FFACCF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when a number of seemingly minor issues are taken as a whole that a safeguarding or child protection concern becomes clear</w:t>
      </w:r>
    </w:p>
    <w:p w14:paraId="63962E04" w14:textId="77777777" w:rsidR="00FB7AE5" w:rsidRDefault="00FB7AE5" w:rsidP="001814F6">
      <w:pPr>
        <w:jc w:val="both"/>
        <w:rPr>
          <w:rFonts w:ascii="Calibri" w:eastAsia="Wingdings-Regular" w:hAnsi="Calibri" w:cs="Calibri"/>
          <w:color w:val="000000"/>
          <w:sz w:val="22"/>
          <w:szCs w:val="22"/>
        </w:rPr>
      </w:pPr>
      <w:r>
        <w:rPr>
          <w:rFonts w:ascii="Segoe UI Symbol" w:eastAsia="Wingdings-Regular" w:hAnsi="Segoe UI Symbol" w:cs="Segoe UI Symbol"/>
          <w:color w:val="000000"/>
          <w:sz w:val="22"/>
          <w:szCs w:val="22"/>
        </w:rPr>
        <w:t>✓</w:t>
      </w:r>
      <w:r>
        <w:rPr>
          <w:rFonts w:ascii="Calibri" w:eastAsia="Wingdings-Regular" w:hAnsi="Calibri" w:cs="Calibri"/>
          <w:color w:val="000000"/>
          <w:sz w:val="22"/>
          <w:szCs w:val="22"/>
        </w:rPr>
        <w:t xml:space="preserve"> It helps providers monitor and manage their safeguarding practices and therefore provides evidence of robust and effective safeguarding policy and practice essential in any inspection</w:t>
      </w:r>
    </w:p>
    <w:p w14:paraId="13704D30" w14:textId="77777777" w:rsidR="009319B1" w:rsidRDefault="009319B1" w:rsidP="001814F6">
      <w:pPr>
        <w:jc w:val="both"/>
        <w:rPr>
          <w:rFonts w:ascii="Calibri" w:eastAsia="Wingdings-Regular" w:hAnsi="Calibri" w:cs="Calibri"/>
          <w:color w:val="000000"/>
          <w:sz w:val="22"/>
          <w:szCs w:val="22"/>
        </w:rPr>
      </w:pPr>
    </w:p>
    <w:p w14:paraId="564DD5F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The Front Sheet Safeguarding Child Protection Record form must be fully completed at the point when a safeguarding/child protection record is commenced for a child. This includes when information is received from a previous setting and/ or other professionals.</w:t>
      </w:r>
    </w:p>
    <w:p w14:paraId="03167964" w14:textId="77777777" w:rsidR="009319B1" w:rsidRDefault="009319B1" w:rsidP="001814F6">
      <w:pPr>
        <w:jc w:val="both"/>
        <w:rPr>
          <w:rFonts w:ascii="Calibri" w:hAnsi="Calibri" w:cs="Calibri"/>
          <w:color w:val="000000"/>
          <w:sz w:val="22"/>
          <w:szCs w:val="22"/>
        </w:rPr>
      </w:pPr>
    </w:p>
    <w:p w14:paraId="103BB331"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 record of a concern, suspicion or allegation of a safeguarding nature, including those relating to children arriving at the setting with a pre-existing injury, should be recorded using the </w:t>
      </w:r>
      <w:r>
        <w:rPr>
          <w:rFonts w:ascii="Calibri" w:hAnsi="Calibri" w:cs="Calibri"/>
          <w:b/>
          <w:bCs/>
          <w:color w:val="000000"/>
          <w:sz w:val="22"/>
          <w:szCs w:val="22"/>
        </w:rPr>
        <w:t xml:space="preserve">My Concern Software </w:t>
      </w:r>
      <w:r>
        <w:rPr>
          <w:rFonts w:ascii="Calibri" w:hAnsi="Calibri" w:cs="Calibri"/>
          <w:color w:val="000000"/>
          <w:sz w:val="22"/>
          <w:szCs w:val="22"/>
        </w:rPr>
        <w:t>at the time or as soon as possible after the event.</w:t>
      </w:r>
    </w:p>
    <w:p w14:paraId="5D562BA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(N.B. It is not advisable to make a written record whilst a child is disclosing abuse, as</w:t>
      </w:r>
    </w:p>
    <w:p w14:paraId="4DD68AA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this may deter the child from speaking). At no time should a child be interviewed as this may prejudice further investigation and compromise any legal action. At the point of </w:t>
      </w:r>
      <w:r w:rsidR="00E65218">
        <w:rPr>
          <w:rFonts w:ascii="Calibri" w:hAnsi="Calibri" w:cs="Calibri"/>
          <w:color w:val="000000"/>
          <w:sz w:val="22"/>
          <w:szCs w:val="22"/>
        </w:rPr>
        <w:t>disclosure,</w:t>
      </w:r>
      <w:r>
        <w:rPr>
          <w:rFonts w:ascii="Calibri" w:hAnsi="Calibri" w:cs="Calibri"/>
          <w:color w:val="000000"/>
          <w:sz w:val="22"/>
          <w:szCs w:val="22"/>
        </w:rPr>
        <w:t xml:space="preserve"> it is quite common for a child to make an ambiguous statement. It may not be possible to know whether a disclosure is being made or not.</w:t>
      </w:r>
    </w:p>
    <w:p w14:paraId="3A9102DA" w14:textId="77777777" w:rsidR="009319B1" w:rsidRDefault="009319B1" w:rsidP="001814F6">
      <w:pPr>
        <w:jc w:val="both"/>
        <w:rPr>
          <w:rFonts w:ascii="Calibri" w:hAnsi="Calibri" w:cs="Calibri"/>
          <w:color w:val="000000"/>
          <w:sz w:val="22"/>
          <w:szCs w:val="22"/>
        </w:rPr>
      </w:pPr>
    </w:p>
    <w:p w14:paraId="6827402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In such circumstances it is appropriate to ask the '</w:t>
      </w:r>
      <w:r>
        <w:rPr>
          <w:rFonts w:ascii="Calibri" w:hAnsi="Calibri" w:cs="Calibri"/>
          <w:b/>
          <w:bCs/>
          <w:color w:val="000000"/>
          <w:sz w:val="22"/>
          <w:szCs w:val="22"/>
        </w:rPr>
        <w:t>TED</w:t>
      </w:r>
      <w:r>
        <w:rPr>
          <w:rFonts w:ascii="Calibri" w:hAnsi="Calibri" w:cs="Calibri"/>
          <w:color w:val="000000"/>
          <w:sz w:val="22"/>
          <w:szCs w:val="22"/>
        </w:rPr>
        <w:t>' questions, these are open</w:t>
      </w:r>
    </w:p>
    <w:p w14:paraId="44D52C0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ended questions that will not prejudice any future investigation: '</w:t>
      </w:r>
      <w:r>
        <w:rPr>
          <w:rFonts w:ascii="Calibri" w:hAnsi="Calibri" w:cs="Calibri"/>
          <w:b/>
          <w:bCs/>
          <w:color w:val="000000"/>
          <w:sz w:val="22"/>
          <w:szCs w:val="22"/>
        </w:rPr>
        <w:t>T</w:t>
      </w:r>
      <w:r>
        <w:rPr>
          <w:rFonts w:ascii="Calibri" w:hAnsi="Calibri" w:cs="Calibri"/>
          <w:color w:val="000000"/>
          <w:sz w:val="22"/>
          <w:szCs w:val="22"/>
        </w:rPr>
        <w:t>ell me more about</w:t>
      </w:r>
    </w:p>
    <w:p w14:paraId="4105E44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that...' </w:t>
      </w:r>
      <w:r>
        <w:rPr>
          <w:rFonts w:ascii="Calibri" w:hAnsi="Calibri" w:cs="Calibri"/>
          <w:b/>
          <w:bCs/>
          <w:color w:val="000000"/>
          <w:sz w:val="22"/>
          <w:szCs w:val="22"/>
        </w:rPr>
        <w:t>E</w:t>
      </w:r>
      <w:r>
        <w:rPr>
          <w:rFonts w:ascii="Calibri" w:hAnsi="Calibri" w:cs="Calibri"/>
          <w:color w:val="000000"/>
          <w:sz w:val="22"/>
          <w:szCs w:val="22"/>
        </w:rPr>
        <w:t>xplain what you mean</w:t>
      </w:r>
      <w:r w:rsidR="00E65218">
        <w:rPr>
          <w:rFonts w:ascii="Calibri" w:hAnsi="Calibri" w:cs="Calibri"/>
          <w:color w:val="000000"/>
          <w:sz w:val="22"/>
          <w:szCs w:val="22"/>
        </w:rPr>
        <w:t>...</w:t>
      </w:r>
      <w:r>
        <w:rPr>
          <w:rFonts w:ascii="Calibri" w:hAnsi="Calibri" w:cs="Calibri"/>
          <w:b/>
          <w:bCs/>
          <w:color w:val="000000"/>
          <w:sz w:val="22"/>
          <w:szCs w:val="22"/>
        </w:rPr>
        <w:t>D</w:t>
      </w:r>
      <w:r w:rsidR="009319B1">
        <w:rPr>
          <w:rFonts w:ascii="Calibri" w:hAnsi="Calibri" w:cs="Calibri"/>
          <w:color w:val="000000"/>
          <w:sz w:val="22"/>
          <w:szCs w:val="22"/>
        </w:rPr>
        <w:t>escribe what happened...</w:t>
      </w:r>
    </w:p>
    <w:p w14:paraId="1A1431D2" w14:textId="77777777" w:rsidR="009319B1" w:rsidRDefault="009319B1" w:rsidP="001814F6">
      <w:pPr>
        <w:jc w:val="both"/>
        <w:rPr>
          <w:rFonts w:ascii="Calibri" w:hAnsi="Calibri" w:cs="Calibri"/>
          <w:color w:val="000000"/>
          <w:sz w:val="22"/>
          <w:szCs w:val="22"/>
        </w:rPr>
      </w:pPr>
    </w:p>
    <w:p w14:paraId="13C80295"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Records should be factual, using the child's own words where a disclosure is made.</w:t>
      </w:r>
    </w:p>
    <w:p w14:paraId="7B17D7E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All records should be dated and signed, with the name and role of the signatory clearly printed, and filed in chronological order. The </w:t>
      </w:r>
      <w:r>
        <w:rPr>
          <w:rFonts w:ascii="Calibri" w:hAnsi="Calibri" w:cs="Calibri"/>
          <w:b/>
          <w:bCs/>
          <w:color w:val="000000"/>
          <w:sz w:val="22"/>
          <w:szCs w:val="22"/>
        </w:rPr>
        <w:t xml:space="preserve">My Concern form </w:t>
      </w:r>
      <w:r>
        <w:rPr>
          <w:rFonts w:ascii="Calibri" w:hAnsi="Calibri" w:cs="Calibri"/>
          <w:color w:val="000000"/>
          <w:sz w:val="22"/>
          <w:szCs w:val="22"/>
        </w:rPr>
        <w:t>must be fully</w:t>
      </w:r>
    </w:p>
    <w:p w14:paraId="5CC3C271"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completed on the day of any incident occurring.</w:t>
      </w:r>
    </w:p>
    <w:p w14:paraId="5D0741FD" w14:textId="77777777" w:rsidR="009319B1" w:rsidRDefault="009319B1" w:rsidP="001814F6">
      <w:pPr>
        <w:jc w:val="both"/>
        <w:rPr>
          <w:rFonts w:ascii="Calibri" w:hAnsi="Calibri" w:cs="Calibri"/>
          <w:color w:val="000000"/>
          <w:sz w:val="22"/>
          <w:szCs w:val="22"/>
        </w:rPr>
      </w:pPr>
    </w:p>
    <w:p w14:paraId="7A7B780C" w14:textId="7E2FCCB2"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Any handwritten notes made immediately after the event, for example a disclosure, can be used as evidence in any future court case, having been written at the time. The notes must include the full name of the child, dates, times and names and signatures of all involved. The </w:t>
      </w:r>
      <w:r w:rsidRPr="000C21FC">
        <w:rPr>
          <w:rFonts w:ascii="Calibri" w:hAnsi="Calibri" w:cs="Calibri"/>
          <w:color w:val="000000"/>
          <w:sz w:val="22"/>
          <w:szCs w:val="22"/>
        </w:rPr>
        <w:t xml:space="preserve">notes should not be destroyed even if the details are recorded more formally at a later time, but instead </w:t>
      </w:r>
      <w:r w:rsidR="001769D2" w:rsidRPr="000C21FC">
        <w:rPr>
          <w:rFonts w:ascii="Calibri" w:hAnsi="Calibri" w:cs="Calibri"/>
          <w:color w:val="000000"/>
          <w:sz w:val="22"/>
          <w:szCs w:val="22"/>
        </w:rPr>
        <w:t xml:space="preserve">uploaded to the </w:t>
      </w:r>
      <w:proofErr w:type="spellStart"/>
      <w:r w:rsidR="001769D2" w:rsidRPr="000C21FC">
        <w:rPr>
          <w:rFonts w:ascii="Calibri" w:hAnsi="Calibri" w:cs="Calibri"/>
          <w:color w:val="000000"/>
          <w:sz w:val="22"/>
          <w:szCs w:val="22"/>
        </w:rPr>
        <w:t>MyConcern</w:t>
      </w:r>
      <w:proofErr w:type="spellEnd"/>
      <w:r w:rsidR="001769D2" w:rsidRPr="000C21FC">
        <w:rPr>
          <w:rFonts w:ascii="Calibri" w:hAnsi="Calibri" w:cs="Calibri"/>
          <w:color w:val="000000"/>
          <w:sz w:val="22"/>
          <w:szCs w:val="22"/>
        </w:rPr>
        <w:t xml:space="preserve"> Log</w:t>
      </w:r>
      <w:r w:rsidRPr="000C21FC">
        <w:rPr>
          <w:rFonts w:ascii="Calibri" w:hAnsi="Calibri" w:cs="Calibri"/>
          <w:color w:val="000000"/>
          <w:sz w:val="22"/>
          <w:szCs w:val="22"/>
        </w:rPr>
        <w:t>.</w:t>
      </w:r>
    </w:p>
    <w:p w14:paraId="6DB96F33" w14:textId="77777777" w:rsidR="009319B1" w:rsidRDefault="009319B1" w:rsidP="001814F6">
      <w:pPr>
        <w:jc w:val="both"/>
        <w:rPr>
          <w:rFonts w:ascii="Calibri" w:hAnsi="Calibri" w:cs="Calibri"/>
          <w:color w:val="000000"/>
          <w:sz w:val="22"/>
          <w:szCs w:val="22"/>
        </w:rPr>
      </w:pPr>
    </w:p>
    <w:p w14:paraId="7DEBE7B1"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The chronology must also contain records of all professional discussions, emails sent, telephone calls, etc.</w:t>
      </w:r>
    </w:p>
    <w:p w14:paraId="5E246E5B" w14:textId="77777777" w:rsidR="009319B1" w:rsidRDefault="009319B1" w:rsidP="001814F6">
      <w:pPr>
        <w:jc w:val="both"/>
        <w:rPr>
          <w:rFonts w:ascii="Calibri" w:hAnsi="Calibri" w:cs="Calibri"/>
          <w:color w:val="000000"/>
          <w:sz w:val="22"/>
          <w:szCs w:val="22"/>
        </w:rPr>
      </w:pPr>
    </w:p>
    <w:p w14:paraId="36AA790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All recorded child protection concerns must be passed to the Designated Safeguarding Lead with responsibility for safeguarding and child protection without delay. If the</w:t>
      </w:r>
      <w:r w:rsidR="006F4BEB">
        <w:rPr>
          <w:rFonts w:ascii="Calibri" w:hAnsi="Calibri" w:cs="Calibri"/>
          <w:color w:val="000000"/>
          <w:sz w:val="22"/>
          <w:szCs w:val="22"/>
        </w:rPr>
        <w:t xml:space="preserve"> </w:t>
      </w:r>
      <w:r>
        <w:rPr>
          <w:rFonts w:ascii="Calibri" w:hAnsi="Calibri" w:cs="Calibri"/>
          <w:color w:val="000000"/>
          <w:sz w:val="22"/>
          <w:szCs w:val="22"/>
        </w:rPr>
        <w:t>Designated Safeguarding Lead is not available, the information must be shared with the Deputy Designated Safeguarding Lead or the most senior member of staff on duty.</w:t>
      </w:r>
    </w:p>
    <w:p w14:paraId="22A47C7F" w14:textId="0ACCD755" w:rsidR="00FB7AE5" w:rsidRPr="00B7712F" w:rsidRDefault="00FB7AE5" w:rsidP="001814F6">
      <w:pPr>
        <w:jc w:val="both"/>
        <w:rPr>
          <w:rFonts w:ascii="Calibri" w:hAnsi="Calibri" w:cs="Calibri"/>
          <w:color w:val="000000"/>
          <w:sz w:val="22"/>
          <w:szCs w:val="22"/>
        </w:rPr>
      </w:pPr>
      <w:r w:rsidRPr="00B7712F">
        <w:rPr>
          <w:rFonts w:ascii="Calibri" w:hAnsi="Calibri" w:cs="Calibri"/>
          <w:color w:val="000000"/>
          <w:sz w:val="22"/>
          <w:szCs w:val="22"/>
        </w:rPr>
        <w:t>The Designated Safeguarding Lead will need to make a professional</w:t>
      </w:r>
    </w:p>
    <w:p w14:paraId="1B48DAB9" w14:textId="77777777" w:rsidR="00FB7AE5" w:rsidRPr="00B7712F" w:rsidRDefault="00FB7AE5" w:rsidP="001814F6">
      <w:pPr>
        <w:jc w:val="both"/>
        <w:rPr>
          <w:rFonts w:ascii="Calibri" w:hAnsi="Calibri" w:cs="Calibri"/>
          <w:color w:val="000000"/>
          <w:sz w:val="22"/>
          <w:szCs w:val="22"/>
        </w:rPr>
      </w:pPr>
      <w:r w:rsidRPr="00B7712F">
        <w:rPr>
          <w:rFonts w:ascii="Calibri" w:hAnsi="Calibri" w:cs="Calibri"/>
          <w:color w:val="000000"/>
          <w:sz w:val="22"/>
          <w:szCs w:val="22"/>
        </w:rPr>
        <w:t>judgement about what action needs to be taken, in accordance with multi agency and safeguarding procedures. If needed advice can be sought from the Multi Agency</w:t>
      </w:r>
    </w:p>
    <w:p w14:paraId="54FBA2BA" w14:textId="77777777" w:rsidR="00FB7AE5" w:rsidRPr="00B7712F" w:rsidRDefault="00FB7AE5" w:rsidP="001814F6">
      <w:pPr>
        <w:jc w:val="both"/>
        <w:rPr>
          <w:rFonts w:ascii="Calibri" w:hAnsi="Calibri" w:cs="Calibri"/>
          <w:color w:val="000000"/>
          <w:sz w:val="22"/>
          <w:szCs w:val="22"/>
        </w:rPr>
      </w:pPr>
      <w:r w:rsidRPr="00B7712F">
        <w:rPr>
          <w:rFonts w:ascii="Calibri" w:hAnsi="Calibri" w:cs="Calibri"/>
          <w:color w:val="000000"/>
          <w:sz w:val="22"/>
          <w:szCs w:val="22"/>
        </w:rPr>
        <w:t xml:space="preserve">Safeguarding Hub (MASH) or </w:t>
      </w:r>
      <w:r w:rsidR="006F4BEB" w:rsidRPr="00B7712F">
        <w:rPr>
          <w:rFonts w:ascii="Calibri" w:hAnsi="Calibri" w:cs="Calibri"/>
          <w:color w:val="000000"/>
          <w:sz w:val="22"/>
          <w:szCs w:val="22"/>
        </w:rPr>
        <w:t>Early Help Advice Point (EHAP)</w:t>
      </w:r>
    </w:p>
    <w:p w14:paraId="549EAA43" w14:textId="77777777" w:rsidR="00FB7AE5" w:rsidRPr="00B7712F" w:rsidRDefault="00FB7AE5" w:rsidP="001814F6">
      <w:pPr>
        <w:jc w:val="both"/>
        <w:rPr>
          <w:rFonts w:ascii="Calibri" w:hAnsi="Calibri" w:cs="Calibri"/>
          <w:color w:val="000000"/>
          <w:sz w:val="22"/>
          <w:szCs w:val="22"/>
        </w:rPr>
      </w:pPr>
      <w:r w:rsidRPr="00B7712F">
        <w:rPr>
          <w:rFonts w:ascii="Calibri" w:hAnsi="Calibri" w:cs="Calibri"/>
          <w:color w:val="000000"/>
          <w:sz w:val="22"/>
          <w:szCs w:val="22"/>
        </w:rPr>
        <w:t xml:space="preserve"> Advice and guidance can be sought from the </w:t>
      </w:r>
      <w:r w:rsidR="006F4BEB" w:rsidRPr="00B7712F">
        <w:rPr>
          <w:rFonts w:ascii="Calibri" w:hAnsi="Calibri" w:cs="Calibri"/>
          <w:color w:val="000000"/>
          <w:sz w:val="22"/>
          <w:szCs w:val="22"/>
        </w:rPr>
        <w:t>Early Help Advice Point (01202 262626)</w:t>
      </w:r>
    </w:p>
    <w:p w14:paraId="65F6AD5F" w14:textId="77777777" w:rsidR="00FB7AE5" w:rsidRPr="004330F4" w:rsidRDefault="00FB7AE5" w:rsidP="001814F6">
      <w:pPr>
        <w:jc w:val="both"/>
        <w:rPr>
          <w:rFonts w:ascii="Calibri" w:hAnsi="Calibri" w:cs="Calibri"/>
          <w:color w:val="FF0000"/>
          <w:sz w:val="22"/>
          <w:szCs w:val="22"/>
        </w:rPr>
      </w:pPr>
      <w:r w:rsidRPr="00B7712F">
        <w:rPr>
          <w:rFonts w:ascii="Calibri" w:hAnsi="Calibri" w:cs="Calibri"/>
          <w:color w:val="000000"/>
          <w:sz w:val="22"/>
          <w:szCs w:val="22"/>
        </w:rPr>
        <w:t xml:space="preserve"> If the concern or allegation is against a member of staff, volunteer, committee member or student, this must be reported to the Manager, Registered Person, Local Authority Designated Officer (LADO) as appropriate</w:t>
      </w:r>
      <w:r w:rsidR="00D6242F" w:rsidRPr="00B7712F">
        <w:rPr>
          <w:rFonts w:ascii="Calibri" w:hAnsi="Calibri" w:cs="Calibri"/>
          <w:color w:val="000000"/>
          <w:sz w:val="22"/>
          <w:szCs w:val="22"/>
        </w:rPr>
        <w:t>.</w:t>
      </w:r>
    </w:p>
    <w:p w14:paraId="4365F7F8" w14:textId="77777777" w:rsidR="00FB7AE5" w:rsidRPr="004330F4" w:rsidRDefault="00FB7AE5" w:rsidP="001814F6">
      <w:pPr>
        <w:jc w:val="both"/>
        <w:rPr>
          <w:rFonts w:ascii="Calibri" w:hAnsi="Calibri" w:cs="Calibri"/>
          <w:color w:val="FF0000"/>
          <w:sz w:val="22"/>
          <w:szCs w:val="22"/>
        </w:rPr>
      </w:pPr>
    </w:p>
    <w:p w14:paraId="39E6B27F"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1.3. Guidance when making a record of a safeguarding or child protection incident or concern</w:t>
      </w:r>
    </w:p>
    <w:p w14:paraId="625A7DF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You won't know when making a safeguarding or child protection record, who will eventually have access to it, or when. It may be consulted months or even years after it was written. Always bear in mind that someone who is a complete stranger to you and your setting may need to read your record at some stage in the future.</w:t>
      </w:r>
    </w:p>
    <w:p w14:paraId="449F3FAD" w14:textId="56C88B53"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Hand written notes should be clearly legible and written in ink. </w:t>
      </w:r>
      <w:r w:rsidR="001769D2">
        <w:rPr>
          <w:rFonts w:ascii="Calibri" w:hAnsi="Calibri" w:cs="Calibri"/>
          <w:color w:val="000000"/>
          <w:sz w:val="22"/>
          <w:szCs w:val="22"/>
        </w:rPr>
        <w:t xml:space="preserve">These should be uploaded to My Concern. </w:t>
      </w:r>
      <w:r>
        <w:rPr>
          <w:rFonts w:ascii="Calibri" w:hAnsi="Calibri" w:cs="Calibri"/>
          <w:color w:val="000000"/>
          <w:sz w:val="22"/>
          <w:szCs w:val="22"/>
        </w:rPr>
        <w:t>All reports must contain the following:</w:t>
      </w:r>
    </w:p>
    <w:p w14:paraId="2C5AAC9C" w14:textId="77777777" w:rsidR="009319B1" w:rsidRDefault="009319B1" w:rsidP="001814F6">
      <w:pPr>
        <w:jc w:val="both"/>
        <w:rPr>
          <w:rFonts w:ascii="Calibri" w:hAnsi="Calibri" w:cs="Calibri"/>
          <w:color w:val="000000"/>
          <w:sz w:val="22"/>
          <w:szCs w:val="22"/>
        </w:rPr>
      </w:pPr>
    </w:p>
    <w:p w14:paraId="2D9CB191"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Day, date and time of the incident or in the case of a pre-existing injury, when it</w:t>
      </w:r>
    </w:p>
    <w:p w14:paraId="6F54D9CB" w14:textId="77777777" w:rsidR="009319B1" w:rsidRDefault="00FB7AE5" w:rsidP="001814F6">
      <w:pPr>
        <w:jc w:val="both"/>
        <w:rPr>
          <w:rFonts w:ascii="Calibri" w:hAnsi="Calibri" w:cs="Calibri"/>
          <w:color w:val="000000"/>
          <w:sz w:val="22"/>
          <w:szCs w:val="22"/>
        </w:rPr>
      </w:pPr>
      <w:r>
        <w:rPr>
          <w:rFonts w:ascii="Calibri" w:hAnsi="Calibri" w:cs="Calibri"/>
          <w:color w:val="000000"/>
          <w:sz w:val="22"/>
          <w:szCs w:val="22"/>
        </w:rPr>
        <w:t>was noticed</w:t>
      </w:r>
    </w:p>
    <w:p w14:paraId="253443F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Day, date and time of the record being made (remember to include the year)</w:t>
      </w:r>
    </w:p>
    <w:p w14:paraId="611F76D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Full name and date of birth of the child(ren) concerned</w:t>
      </w:r>
    </w:p>
    <w:p w14:paraId="0F1F5E2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 factual account of what happened, and the location where the incident took</w:t>
      </w:r>
    </w:p>
    <w:p w14:paraId="416C4A5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place (include the actual words spoken by the child where possible)</w:t>
      </w:r>
    </w:p>
    <w:p w14:paraId="726D110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 note of any other people involved e.g. as witnesses</w:t>
      </w:r>
    </w:p>
    <w:p w14:paraId="5D33D598"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Action taken, and any future plans e.g. monitor and review</w:t>
      </w:r>
    </w:p>
    <w:p w14:paraId="2896192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Any other agencies informed</w:t>
      </w:r>
    </w:p>
    <w:p w14:paraId="214F234A" w14:textId="6695D235"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w:t>
      </w:r>
    </w:p>
    <w:p w14:paraId="48832398" w14:textId="1CAE1A0A" w:rsidR="009319B1" w:rsidRDefault="009319B1" w:rsidP="001814F6">
      <w:pPr>
        <w:jc w:val="both"/>
        <w:rPr>
          <w:rFonts w:ascii="Calibri" w:hAnsi="Calibri" w:cs="Calibri"/>
          <w:color w:val="000000"/>
          <w:sz w:val="22"/>
          <w:szCs w:val="22"/>
        </w:rPr>
      </w:pPr>
    </w:p>
    <w:p w14:paraId="5E29C2DB" w14:textId="03252181" w:rsidR="001769D2" w:rsidRDefault="001769D2" w:rsidP="001814F6">
      <w:pPr>
        <w:jc w:val="both"/>
        <w:rPr>
          <w:rFonts w:ascii="Calibri" w:hAnsi="Calibri" w:cs="Calibri"/>
          <w:color w:val="000000"/>
          <w:sz w:val="22"/>
          <w:szCs w:val="22"/>
        </w:rPr>
      </w:pPr>
    </w:p>
    <w:p w14:paraId="42831274" w14:textId="77777777" w:rsidR="001769D2" w:rsidRDefault="001769D2" w:rsidP="001814F6">
      <w:pPr>
        <w:jc w:val="both"/>
        <w:rPr>
          <w:rFonts w:ascii="Calibri" w:hAnsi="Calibri" w:cs="Calibri"/>
          <w:color w:val="000000"/>
          <w:sz w:val="22"/>
          <w:szCs w:val="22"/>
        </w:rPr>
      </w:pPr>
    </w:p>
    <w:p w14:paraId="69F9601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You should identify the source of your information e.g. 'Susan Smith, a level 3 practitioner,</w:t>
      </w:r>
    </w:p>
    <w:p w14:paraId="1EE79B4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told me that….' Or 'I saw Rowan in the book corner at snack time…'</w:t>
      </w:r>
    </w:p>
    <w:p w14:paraId="363D05F4" w14:textId="77777777" w:rsidR="009319B1" w:rsidRDefault="009319B1" w:rsidP="001814F6">
      <w:pPr>
        <w:jc w:val="both"/>
        <w:rPr>
          <w:rFonts w:ascii="Calibri" w:hAnsi="Calibri" w:cs="Calibri"/>
          <w:color w:val="000000"/>
          <w:sz w:val="22"/>
          <w:szCs w:val="22"/>
        </w:rPr>
      </w:pPr>
    </w:p>
    <w:p w14:paraId="5E1A3196"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Information should be factual or based on fact. Record what you saw, heard etc. and try not to be vague (e.g. 'Jenny was crying and rocking' rather than 'Jenny was upset'). Distinguish clearly between fact and your professional opinion. When recording your professional opinion, make it clear what your opinion is based on (e.g. 'Harry ran and hid under the table when his mother arrived to take him home, and clung to me when I tried to get him out. He appeared to be frightened.')</w:t>
      </w:r>
    </w:p>
    <w:p w14:paraId="2DED406E" w14:textId="77777777" w:rsidR="009319B1" w:rsidRDefault="009319B1" w:rsidP="001814F6">
      <w:pPr>
        <w:jc w:val="both"/>
        <w:rPr>
          <w:rFonts w:ascii="Calibri" w:hAnsi="Calibri" w:cs="Calibri"/>
          <w:color w:val="000000"/>
          <w:sz w:val="22"/>
          <w:szCs w:val="22"/>
        </w:rPr>
      </w:pPr>
    </w:p>
    <w:p w14:paraId="01CD75E2"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Make a note of what you have done with the information (e.g. 'I consulted the DSL, Joseph Bloggs, and he said he would…') When information is handed from one person to another the date and time should be included in notes with both the giver and receiver signing to confirm the transaction took place.</w:t>
      </w:r>
    </w:p>
    <w:p w14:paraId="4230223D" w14:textId="77777777" w:rsidR="009319B1" w:rsidRDefault="009319B1" w:rsidP="001814F6">
      <w:pPr>
        <w:jc w:val="both"/>
        <w:rPr>
          <w:rFonts w:ascii="Calibri" w:hAnsi="Calibri" w:cs="Calibri"/>
          <w:color w:val="000000"/>
          <w:sz w:val="22"/>
          <w:szCs w:val="22"/>
        </w:rPr>
      </w:pPr>
    </w:p>
    <w:p w14:paraId="4B9E4E6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Try to avoid specialist jargon (e.g. 'he has an IBP') which someone from another agency would not necessarily understand. If acronyms are used, they must be clearly explained.</w:t>
      </w:r>
    </w:p>
    <w:p w14:paraId="1332F13B" w14:textId="77777777" w:rsidR="00FB7AE5" w:rsidRDefault="00FB7AE5" w:rsidP="001814F6">
      <w:pPr>
        <w:jc w:val="both"/>
        <w:rPr>
          <w:rFonts w:ascii="Calibri" w:hAnsi="Calibri" w:cs="Calibri"/>
          <w:color w:val="000000"/>
          <w:sz w:val="22"/>
          <w:szCs w:val="22"/>
        </w:rPr>
      </w:pPr>
    </w:p>
    <w:p w14:paraId="245D2B2B"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2. How should providers keep safeguarding and child protection records?</w:t>
      </w:r>
    </w:p>
    <w:p w14:paraId="254DD615" w14:textId="77777777" w:rsidR="009319B1" w:rsidRDefault="009319B1" w:rsidP="001814F6">
      <w:pPr>
        <w:jc w:val="both"/>
        <w:rPr>
          <w:rFonts w:ascii="Calibri" w:hAnsi="Calibri" w:cs="Calibri"/>
          <w:b/>
          <w:bCs/>
          <w:color w:val="000000"/>
          <w:sz w:val="22"/>
          <w:szCs w:val="22"/>
        </w:rPr>
      </w:pPr>
    </w:p>
    <w:p w14:paraId="361AA5B7"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2.1. All records of child protection or child welfare concerns, including Multi Agency Risk Assessment Conference (MARAC), disclosures or allegations are to be treated as special category data and should be kept together, securely and separate from the child's general records and held by the Designated Safeguarding Lead (DSL/Manager.)</w:t>
      </w:r>
    </w:p>
    <w:p w14:paraId="37543F43" w14:textId="77777777" w:rsidR="009319B1" w:rsidRDefault="009319B1" w:rsidP="001814F6">
      <w:pPr>
        <w:jc w:val="both"/>
        <w:rPr>
          <w:rFonts w:ascii="Calibri" w:hAnsi="Calibri" w:cs="Calibri"/>
          <w:color w:val="000000"/>
          <w:sz w:val="22"/>
          <w:szCs w:val="22"/>
        </w:rPr>
      </w:pPr>
    </w:p>
    <w:p w14:paraId="360BC8C1" w14:textId="2FCD9C06"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2.2. These records must be stored </w:t>
      </w:r>
      <w:r w:rsidR="008875BD">
        <w:rPr>
          <w:rFonts w:ascii="Calibri" w:hAnsi="Calibri" w:cs="Calibri"/>
          <w:color w:val="000000"/>
          <w:sz w:val="22"/>
          <w:szCs w:val="22"/>
        </w:rPr>
        <w:t>on My Concern and or/</w:t>
      </w:r>
      <w:r>
        <w:rPr>
          <w:rFonts w:ascii="Calibri" w:hAnsi="Calibri" w:cs="Calibri"/>
          <w:color w:val="000000"/>
          <w:sz w:val="22"/>
          <w:szCs w:val="22"/>
        </w:rPr>
        <w:t>in a secure locked filing cabinet, accessible through the Designated Safeguarding Lead, or their deputy, and other senior staff in larger settings as appropriate to ensure reasonable access. Th</w:t>
      </w:r>
      <w:r w:rsidR="008875BD">
        <w:rPr>
          <w:rFonts w:ascii="Calibri" w:hAnsi="Calibri" w:cs="Calibri"/>
          <w:color w:val="000000"/>
          <w:sz w:val="22"/>
          <w:szCs w:val="22"/>
        </w:rPr>
        <w:t xml:space="preserve">ere should be clarity regarding </w:t>
      </w:r>
      <w:r>
        <w:rPr>
          <w:rFonts w:ascii="Calibri" w:hAnsi="Calibri" w:cs="Calibri"/>
          <w:color w:val="000000"/>
          <w:sz w:val="22"/>
          <w:szCs w:val="22"/>
        </w:rPr>
        <w:t>who has access to these records.</w:t>
      </w:r>
    </w:p>
    <w:p w14:paraId="7D215EAA" w14:textId="77777777" w:rsidR="009319B1" w:rsidRDefault="009319B1" w:rsidP="001814F6">
      <w:pPr>
        <w:jc w:val="both"/>
        <w:rPr>
          <w:rFonts w:ascii="Calibri" w:hAnsi="Calibri" w:cs="Calibri"/>
          <w:color w:val="000000"/>
          <w:sz w:val="22"/>
          <w:szCs w:val="22"/>
        </w:rPr>
      </w:pPr>
    </w:p>
    <w:p w14:paraId="043995B3" w14:textId="3FEEB91D"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2.3. The child’s general information should be co-ordinated and either held in one file or have clearly contained links to any other records. </w:t>
      </w:r>
    </w:p>
    <w:p w14:paraId="3030A3E8" w14:textId="77777777" w:rsidR="009319B1" w:rsidRDefault="009319B1" w:rsidP="001814F6">
      <w:pPr>
        <w:jc w:val="both"/>
        <w:rPr>
          <w:rFonts w:ascii="Calibri" w:hAnsi="Calibri" w:cs="Calibri"/>
          <w:color w:val="000000"/>
          <w:sz w:val="22"/>
          <w:szCs w:val="22"/>
        </w:rPr>
      </w:pPr>
    </w:p>
    <w:p w14:paraId="550CD7BE" w14:textId="7BB758CF"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2.4. A safeguarding or child protection </w:t>
      </w:r>
      <w:r w:rsidR="008B7008">
        <w:rPr>
          <w:rFonts w:ascii="Calibri" w:hAnsi="Calibri" w:cs="Calibri"/>
          <w:color w:val="000000"/>
          <w:sz w:val="22"/>
          <w:szCs w:val="22"/>
        </w:rPr>
        <w:t xml:space="preserve">log </w:t>
      </w:r>
      <w:r>
        <w:rPr>
          <w:rFonts w:ascii="Calibri" w:hAnsi="Calibri" w:cs="Calibri"/>
          <w:color w:val="000000"/>
          <w:sz w:val="22"/>
          <w:szCs w:val="22"/>
        </w:rPr>
        <w:t>will be started for an individual child as soon as the setting is aware of any safeguarding or child protection concerns about that child. This may arise in a number of ways e.g.</w:t>
      </w:r>
    </w:p>
    <w:p w14:paraId="68BD7368" w14:textId="77777777" w:rsidR="009319B1" w:rsidRDefault="009319B1" w:rsidP="001814F6">
      <w:pPr>
        <w:jc w:val="both"/>
        <w:rPr>
          <w:rFonts w:ascii="Calibri" w:hAnsi="Calibri" w:cs="Calibri"/>
          <w:color w:val="000000"/>
          <w:sz w:val="22"/>
          <w:szCs w:val="22"/>
        </w:rPr>
      </w:pPr>
    </w:p>
    <w:p w14:paraId="47013F63"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If a member of staff raises a concern about the welfare or well-being of a child - this</w:t>
      </w:r>
    </w:p>
    <w:p w14:paraId="15E9944E" w14:textId="47D4B6E2" w:rsidR="00FB7AE5" w:rsidRDefault="00FB7AE5" w:rsidP="008B7008">
      <w:pPr>
        <w:ind w:left="567"/>
        <w:jc w:val="both"/>
        <w:rPr>
          <w:rFonts w:ascii="Calibri" w:hAnsi="Calibri" w:cs="Calibri"/>
          <w:color w:val="000000"/>
          <w:sz w:val="22"/>
          <w:szCs w:val="22"/>
        </w:rPr>
      </w:pPr>
      <w:r>
        <w:rPr>
          <w:rFonts w:ascii="Calibri" w:hAnsi="Calibri" w:cs="Calibri"/>
          <w:color w:val="000000"/>
          <w:sz w:val="22"/>
          <w:szCs w:val="22"/>
        </w:rPr>
        <w:t xml:space="preserve">should be recorded </w:t>
      </w:r>
      <w:r w:rsidR="008B7008">
        <w:rPr>
          <w:rFonts w:ascii="Calibri" w:hAnsi="Calibri" w:cs="Calibri"/>
          <w:color w:val="000000"/>
          <w:sz w:val="22"/>
          <w:szCs w:val="22"/>
        </w:rPr>
        <w:t>on My Concern.</w:t>
      </w:r>
    </w:p>
    <w:p w14:paraId="3CEB37EC"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If information is forwarded to the setting by a previous setting attended by the child</w:t>
      </w:r>
    </w:p>
    <w:p w14:paraId="26CD2C6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If the setting is alerted by another agency (e.g. health; social care) of safeguarding or child protection concerns about that child</w:t>
      </w:r>
    </w:p>
    <w:p w14:paraId="282E4DAE" w14:textId="77777777" w:rsidR="009319B1" w:rsidRDefault="009319B1" w:rsidP="001814F6">
      <w:pPr>
        <w:jc w:val="both"/>
        <w:rPr>
          <w:rFonts w:ascii="Calibri" w:hAnsi="Calibri" w:cs="Calibri"/>
          <w:color w:val="000000"/>
          <w:sz w:val="22"/>
          <w:szCs w:val="22"/>
        </w:rPr>
      </w:pPr>
    </w:p>
    <w:p w14:paraId="1366DE43" w14:textId="0AD9AFCF"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2.5. Members of staff should make a written account of any concern they have regarding the welfare or well-being of a child, using the </w:t>
      </w:r>
      <w:r w:rsidR="008B7008" w:rsidRPr="008B7008">
        <w:rPr>
          <w:rFonts w:ascii="Calibri" w:hAnsi="Calibri" w:cs="Calibri"/>
          <w:bCs/>
          <w:color w:val="000000"/>
          <w:sz w:val="22"/>
          <w:szCs w:val="22"/>
        </w:rPr>
        <w:t>My Concern S</w:t>
      </w:r>
      <w:r w:rsidRPr="008B7008">
        <w:rPr>
          <w:rFonts w:ascii="Calibri" w:hAnsi="Calibri" w:cs="Calibri"/>
          <w:bCs/>
          <w:color w:val="000000"/>
          <w:sz w:val="22"/>
          <w:szCs w:val="22"/>
        </w:rPr>
        <w:t>oftware</w:t>
      </w:r>
      <w:r>
        <w:rPr>
          <w:rFonts w:ascii="Calibri" w:hAnsi="Calibri" w:cs="Calibri"/>
          <w:b/>
          <w:bCs/>
          <w:color w:val="000000"/>
          <w:sz w:val="22"/>
          <w:szCs w:val="22"/>
        </w:rPr>
        <w:t>.</w:t>
      </w:r>
      <w:r w:rsidR="008B7008">
        <w:rPr>
          <w:rFonts w:ascii="Calibri" w:hAnsi="Calibri" w:cs="Calibri"/>
          <w:b/>
          <w:bCs/>
          <w:color w:val="000000"/>
          <w:sz w:val="22"/>
          <w:szCs w:val="22"/>
        </w:rPr>
        <w:t xml:space="preserve"> </w:t>
      </w:r>
      <w:r>
        <w:rPr>
          <w:rFonts w:ascii="Calibri" w:hAnsi="Calibri" w:cs="Calibri"/>
          <w:color w:val="000000"/>
          <w:sz w:val="22"/>
          <w:szCs w:val="22"/>
        </w:rPr>
        <w:t>This record should be passed as soon as possible to the Designated Safeguarding Lead. Concerns which initially seem trivial may turn out to be vital pieces of information later, so it is important to give as much detail as possible. A concern raised may not progress further than a conversation with the Designated Safeguarding Lead or manager, or could lead to matters being heard in court. If there hasn't been a specific incident that causes concern, try to be specific about what it is that is making you feel worried.</w:t>
      </w:r>
    </w:p>
    <w:p w14:paraId="6C695FD8" w14:textId="77777777" w:rsidR="009319B1" w:rsidRDefault="009319B1" w:rsidP="001814F6">
      <w:pPr>
        <w:jc w:val="both"/>
        <w:rPr>
          <w:rFonts w:ascii="Calibri" w:hAnsi="Calibri" w:cs="Calibri"/>
          <w:color w:val="000000"/>
          <w:sz w:val="22"/>
          <w:szCs w:val="22"/>
        </w:rPr>
      </w:pPr>
    </w:p>
    <w:p w14:paraId="218EC174"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2.6. In the case of disclosure, the record should also include:</w:t>
      </w:r>
    </w:p>
    <w:p w14:paraId="7CA04CD6" w14:textId="77777777" w:rsidR="00FB7AE5" w:rsidRPr="009319B1" w:rsidRDefault="00FB7AE5" w:rsidP="009319B1">
      <w:pPr>
        <w:pStyle w:val="ListParagraph"/>
        <w:numPr>
          <w:ilvl w:val="0"/>
          <w:numId w:val="42"/>
        </w:numPr>
        <w:jc w:val="both"/>
        <w:rPr>
          <w:rFonts w:ascii="Calibri" w:hAnsi="Calibri" w:cs="Calibri"/>
          <w:color w:val="000000"/>
          <w:sz w:val="22"/>
          <w:szCs w:val="22"/>
        </w:rPr>
      </w:pPr>
      <w:r w:rsidRPr="009319B1">
        <w:rPr>
          <w:rFonts w:ascii="Calibri" w:hAnsi="Calibri" w:cs="Calibri"/>
          <w:color w:val="000000"/>
          <w:sz w:val="22"/>
          <w:szCs w:val="22"/>
        </w:rPr>
        <w:t>as full an account as possible of what the child said</w:t>
      </w:r>
    </w:p>
    <w:p w14:paraId="2CB0BBCF" w14:textId="77777777" w:rsidR="00FB7AE5" w:rsidRPr="009319B1" w:rsidRDefault="00FB7AE5" w:rsidP="009319B1">
      <w:pPr>
        <w:pStyle w:val="ListParagraph"/>
        <w:numPr>
          <w:ilvl w:val="0"/>
          <w:numId w:val="42"/>
        </w:numPr>
        <w:jc w:val="both"/>
        <w:rPr>
          <w:rFonts w:ascii="Calibri" w:hAnsi="Calibri" w:cs="Calibri"/>
          <w:color w:val="000000"/>
          <w:sz w:val="22"/>
          <w:szCs w:val="22"/>
        </w:rPr>
      </w:pPr>
      <w:r w:rsidRPr="009319B1">
        <w:rPr>
          <w:rFonts w:ascii="Calibri" w:hAnsi="Calibri" w:cs="Calibri"/>
          <w:color w:val="000000"/>
          <w:sz w:val="22"/>
          <w:szCs w:val="22"/>
        </w:rPr>
        <w:t>an account of any (TED) questions put to the child (refer to page 3)</w:t>
      </w:r>
    </w:p>
    <w:p w14:paraId="1321B6AA" w14:textId="77777777" w:rsidR="00FB7AE5" w:rsidRPr="009319B1" w:rsidRDefault="00FB7AE5" w:rsidP="009319B1">
      <w:pPr>
        <w:pStyle w:val="ListParagraph"/>
        <w:numPr>
          <w:ilvl w:val="0"/>
          <w:numId w:val="42"/>
        </w:numPr>
        <w:jc w:val="both"/>
        <w:rPr>
          <w:rFonts w:ascii="Calibri" w:hAnsi="Calibri" w:cs="Calibri"/>
          <w:color w:val="000000"/>
          <w:sz w:val="22"/>
          <w:szCs w:val="22"/>
        </w:rPr>
      </w:pPr>
      <w:r w:rsidRPr="009319B1">
        <w:rPr>
          <w:rFonts w:ascii="Calibri" w:hAnsi="Calibri" w:cs="Calibri"/>
          <w:color w:val="000000"/>
          <w:sz w:val="22"/>
          <w:szCs w:val="22"/>
        </w:rPr>
        <w:t>time and place of disclosure</w:t>
      </w:r>
    </w:p>
    <w:p w14:paraId="0F694FA8" w14:textId="77777777" w:rsidR="00FB7AE5" w:rsidRPr="009319B1" w:rsidRDefault="00FB7AE5" w:rsidP="009319B1">
      <w:pPr>
        <w:pStyle w:val="ListParagraph"/>
        <w:numPr>
          <w:ilvl w:val="0"/>
          <w:numId w:val="42"/>
        </w:numPr>
        <w:jc w:val="both"/>
        <w:rPr>
          <w:rFonts w:ascii="Calibri" w:hAnsi="Calibri" w:cs="Calibri"/>
          <w:color w:val="000000"/>
          <w:sz w:val="22"/>
          <w:szCs w:val="22"/>
        </w:rPr>
      </w:pPr>
      <w:r w:rsidRPr="009319B1">
        <w:rPr>
          <w:rFonts w:ascii="Calibri" w:hAnsi="Calibri" w:cs="Calibri"/>
          <w:color w:val="000000"/>
          <w:sz w:val="22"/>
          <w:szCs w:val="22"/>
        </w:rPr>
        <w:t>who was present at the time of disclosure</w:t>
      </w:r>
    </w:p>
    <w:p w14:paraId="5621A6D6" w14:textId="77777777" w:rsidR="00FB7AE5" w:rsidRDefault="00FB7AE5" w:rsidP="009319B1">
      <w:pPr>
        <w:pStyle w:val="ListParagraph"/>
        <w:numPr>
          <w:ilvl w:val="0"/>
          <w:numId w:val="42"/>
        </w:numPr>
        <w:jc w:val="both"/>
        <w:rPr>
          <w:rFonts w:ascii="Calibri" w:hAnsi="Calibri" w:cs="Calibri"/>
          <w:color w:val="000000"/>
          <w:sz w:val="22"/>
          <w:szCs w:val="22"/>
        </w:rPr>
      </w:pPr>
      <w:r w:rsidRPr="009319B1">
        <w:rPr>
          <w:rFonts w:ascii="Calibri" w:hAnsi="Calibri" w:cs="Calibri"/>
          <w:color w:val="000000"/>
          <w:sz w:val="22"/>
          <w:szCs w:val="22"/>
        </w:rPr>
        <w:t>the demeanour of the child; before, during and after the disclosure</w:t>
      </w:r>
      <w:r w:rsidR="009319B1">
        <w:rPr>
          <w:rFonts w:ascii="Calibri" w:hAnsi="Calibri" w:cs="Calibri"/>
          <w:color w:val="000000"/>
          <w:sz w:val="22"/>
          <w:szCs w:val="22"/>
        </w:rPr>
        <w:t xml:space="preserve"> </w:t>
      </w:r>
      <w:r w:rsidRPr="009319B1">
        <w:rPr>
          <w:rFonts w:ascii="Calibri" w:hAnsi="Calibri" w:cs="Calibri"/>
          <w:color w:val="000000"/>
          <w:sz w:val="22"/>
          <w:szCs w:val="22"/>
        </w:rPr>
        <w:t>where the disclosure was made and the circumstances</w:t>
      </w:r>
    </w:p>
    <w:p w14:paraId="640A5288" w14:textId="77777777" w:rsidR="009319B1" w:rsidRPr="009319B1" w:rsidRDefault="009319B1" w:rsidP="009319B1">
      <w:pPr>
        <w:pStyle w:val="ListParagraph"/>
        <w:numPr>
          <w:ilvl w:val="0"/>
          <w:numId w:val="42"/>
        </w:numPr>
        <w:jc w:val="both"/>
        <w:rPr>
          <w:rFonts w:ascii="Calibri" w:hAnsi="Calibri" w:cs="Calibri"/>
          <w:color w:val="000000"/>
          <w:sz w:val="22"/>
          <w:szCs w:val="22"/>
        </w:rPr>
      </w:pPr>
    </w:p>
    <w:p w14:paraId="7B0D0FBB"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2.7. If the Designated Safeguarding Lead makes a referral to Social Care, this should be confirmed in writing in accordance with the local Safeguarding Arrangements.</w:t>
      </w:r>
    </w:p>
    <w:p w14:paraId="3F218174" w14:textId="77777777" w:rsidR="009319B1" w:rsidRDefault="009319B1" w:rsidP="001814F6">
      <w:pPr>
        <w:jc w:val="both"/>
        <w:rPr>
          <w:rFonts w:ascii="Calibri" w:hAnsi="Calibri" w:cs="Calibri"/>
          <w:color w:val="000000"/>
          <w:sz w:val="22"/>
          <w:szCs w:val="22"/>
        </w:rPr>
      </w:pPr>
    </w:p>
    <w:p w14:paraId="0370172F" w14:textId="6851E388" w:rsidR="00FB7AE5" w:rsidRDefault="00FB7AE5" w:rsidP="001814F6">
      <w:pPr>
        <w:jc w:val="both"/>
        <w:rPr>
          <w:rFonts w:ascii="Calibri" w:hAnsi="Calibri" w:cs="Calibri"/>
          <w:color w:val="000000"/>
          <w:sz w:val="22"/>
          <w:szCs w:val="22"/>
        </w:rPr>
      </w:pPr>
      <w:r>
        <w:rPr>
          <w:rFonts w:ascii="Calibri" w:hAnsi="Calibri" w:cs="Calibri"/>
          <w:color w:val="000000"/>
          <w:sz w:val="22"/>
          <w:szCs w:val="22"/>
        </w:rPr>
        <w:t>2.8. The safeguarding and child protection</w:t>
      </w:r>
      <w:r w:rsidR="008B7008">
        <w:rPr>
          <w:rFonts w:ascii="Calibri" w:hAnsi="Calibri" w:cs="Calibri"/>
          <w:color w:val="000000"/>
          <w:sz w:val="22"/>
          <w:szCs w:val="22"/>
        </w:rPr>
        <w:t xml:space="preserve"> log</w:t>
      </w:r>
      <w:r>
        <w:rPr>
          <w:rFonts w:ascii="Calibri" w:hAnsi="Calibri" w:cs="Calibri"/>
          <w:color w:val="000000"/>
          <w:sz w:val="22"/>
          <w:szCs w:val="22"/>
        </w:rPr>
        <w:t xml:space="preserve"> should contain:</w:t>
      </w:r>
    </w:p>
    <w:p w14:paraId="7EF48B92" w14:textId="25FE872A" w:rsidR="00FB7AE5" w:rsidRDefault="00FB7AE5" w:rsidP="001814F6">
      <w:pPr>
        <w:jc w:val="both"/>
        <w:rPr>
          <w:rFonts w:ascii="Calibri" w:hAnsi="Calibri" w:cs="Calibri"/>
          <w:color w:val="000000"/>
          <w:sz w:val="22"/>
          <w:szCs w:val="22"/>
        </w:rPr>
      </w:pPr>
    </w:p>
    <w:p w14:paraId="069B4BB7"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 chronology</w:t>
      </w:r>
    </w:p>
    <w:p w14:paraId="0EB45FB5"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Any concerns recorded by staff </w:t>
      </w:r>
    </w:p>
    <w:p w14:paraId="38C86D62"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 record of all telephone contacts and meetings with parents, carers and/or child</w:t>
      </w:r>
    </w:p>
    <w:p w14:paraId="7C191F24"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and any other agencies (recorded at the time or on the same day)</w:t>
      </w:r>
    </w:p>
    <w:p w14:paraId="6ACCA06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Any child protection information received from other settings or other agencies</w:t>
      </w:r>
    </w:p>
    <w:p w14:paraId="4732D18F"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Copy of any referral by the Designated Safeguarding Lead to Social Care or other agencies</w:t>
      </w:r>
    </w:p>
    <w:p w14:paraId="039E26B5"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 In the case of a child subject to a Child Protection Plan, record of any child</w:t>
      </w:r>
    </w:p>
    <w:p w14:paraId="653F935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protection case conferences or core group Meetings etc.</w:t>
      </w:r>
    </w:p>
    <w:p w14:paraId="53055E08" w14:textId="77777777" w:rsidR="009319B1" w:rsidRDefault="009319B1" w:rsidP="001814F6">
      <w:pPr>
        <w:jc w:val="both"/>
        <w:rPr>
          <w:rFonts w:ascii="Calibri" w:hAnsi="Calibri" w:cs="Calibri"/>
          <w:color w:val="000000"/>
          <w:sz w:val="22"/>
          <w:szCs w:val="22"/>
        </w:rPr>
      </w:pPr>
    </w:p>
    <w:p w14:paraId="65CA0999" w14:textId="77777777" w:rsidR="00FB7AE5" w:rsidRDefault="00FB7AE5" w:rsidP="001814F6">
      <w:pPr>
        <w:jc w:val="both"/>
        <w:rPr>
          <w:rFonts w:ascii="Calibri" w:hAnsi="Calibri" w:cs="Calibri"/>
          <w:b/>
          <w:bCs/>
          <w:color w:val="000000"/>
          <w:sz w:val="22"/>
          <w:szCs w:val="22"/>
        </w:rPr>
      </w:pPr>
    </w:p>
    <w:p w14:paraId="12DF32F0"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 xml:space="preserve"> Who should have access to safeguarding and child protection records or information?</w:t>
      </w:r>
    </w:p>
    <w:p w14:paraId="17B1DA6F"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Staff</w:t>
      </w:r>
    </w:p>
    <w:p w14:paraId="1D15A579" w14:textId="77777777" w:rsidR="009319B1" w:rsidRDefault="009319B1" w:rsidP="001814F6">
      <w:pPr>
        <w:jc w:val="both"/>
        <w:rPr>
          <w:rFonts w:ascii="Calibri" w:hAnsi="Calibri" w:cs="Calibri"/>
          <w:b/>
          <w:bCs/>
          <w:color w:val="000000"/>
          <w:sz w:val="22"/>
          <w:szCs w:val="22"/>
        </w:rPr>
      </w:pPr>
    </w:p>
    <w:p w14:paraId="78DD5288" w14:textId="1CA19C8A" w:rsidR="00FB7AE5" w:rsidRDefault="00FB7AE5" w:rsidP="001814F6">
      <w:pPr>
        <w:jc w:val="both"/>
        <w:rPr>
          <w:rFonts w:ascii="Calibri" w:hAnsi="Calibri" w:cs="Calibri"/>
          <w:color w:val="000000"/>
          <w:sz w:val="22"/>
          <w:szCs w:val="22"/>
        </w:rPr>
      </w:pPr>
      <w:r>
        <w:rPr>
          <w:rFonts w:ascii="Calibri" w:hAnsi="Calibri" w:cs="Calibri"/>
          <w:color w:val="424242"/>
          <w:sz w:val="22"/>
          <w:szCs w:val="22"/>
        </w:rPr>
        <w:t xml:space="preserve">3.1. </w:t>
      </w:r>
      <w:r w:rsidR="008B7008">
        <w:rPr>
          <w:rFonts w:ascii="Calibri" w:hAnsi="Calibri" w:cs="Calibri"/>
          <w:color w:val="424242"/>
          <w:sz w:val="22"/>
          <w:szCs w:val="22"/>
        </w:rPr>
        <w:t>When used, t</w:t>
      </w:r>
      <w:r>
        <w:rPr>
          <w:rFonts w:ascii="Calibri" w:hAnsi="Calibri" w:cs="Calibri"/>
          <w:color w:val="000000"/>
          <w:sz w:val="22"/>
          <w:szCs w:val="22"/>
        </w:rPr>
        <w:t>he secure filing system should be easily available</w:t>
      </w:r>
      <w:r w:rsidR="008B7008">
        <w:rPr>
          <w:rFonts w:ascii="Calibri" w:hAnsi="Calibri" w:cs="Calibri"/>
          <w:color w:val="000000"/>
          <w:sz w:val="22"/>
          <w:szCs w:val="22"/>
        </w:rPr>
        <w:t xml:space="preserve"> to the Designated Safeguarding </w:t>
      </w:r>
      <w:r>
        <w:rPr>
          <w:rFonts w:ascii="Calibri" w:hAnsi="Calibri" w:cs="Calibri"/>
          <w:color w:val="000000"/>
          <w:sz w:val="22"/>
          <w:szCs w:val="22"/>
        </w:rPr>
        <w:t>Lead/manager or their deputy or others as set out at paragraph 2.2</w:t>
      </w:r>
    </w:p>
    <w:p w14:paraId="5DB41AE6" w14:textId="77777777" w:rsidR="00FB7AE5" w:rsidRDefault="00FB7AE5" w:rsidP="001814F6">
      <w:pPr>
        <w:jc w:val="both"/>
        <w:rPr>
          <w:rFonts w:ascii="Calibri" w:hAnsi="Calibri" w:cs="Calibri"/>
          <w:color w:val="000000"/>
          <w:sz w:val="22"/>
          <w:szCs w:val="22"/>
        </w:rPr>
      </w:pPr>
      <w:r>
        <w:rPr>
          <w:rFonts w:ascii="Calibri" w:hAnsi="Calibri" w:cs="Calibri"/>
          <w:color w:val="424242"/>
          <w:sz w:val="22"/>
          <w:szCs w:val="22"/>
        </w:rPr>
        <w:t xml:space="preserve">3.2. </w:t>
      </w:r>
      <w:r>
        <w:rPr>
          <w:rFonts w:ascii="Calibri" w:hAnsi="Calibri" w:cs="Calibri"/>
          <w:color w:val="000000"/>
          <w:sz w:val="22"/>
          <w:szCs w:val="22"/>
        </w:rPr>
        <w:t xml:space="preserve">Access to, and sharing of, information should be on a need-to-know basis, decided on a case-by-case basis. Consideration must also be given to </w:t>
      </w:r>
      <w:r>
        <w:rPr>
          <w:rFonts w:ascii="Calibri" w:hAnsi="Calibri" w:cs="Calibri"/>
          <w:i/>
          <w:iCs/>
          <w:color w:val="000000"/>
          <w:sz w:val="22"/>
          <w:szCs w:val="22"/>
        </w:rPr>
        <w:t xml:space="preserve">what </w:t>
      </w:r>
      <w:r>
        <w:rPr>
          <w:rFonts w:ascii="Calibri" w:hAnsi="Calibri" w:cs="Calibri"/>
          <w:color w:val="000000"/>
          <w:sz w:val="22"/>
          <w:szCs w:val="22"/>
        </w:rPr>
        <w:t>needs to be shared. Generally speaking, the closer the day-to-day contact with the child, the more likely the need to know an outline of the case.</w:t>
      </w:r>
    </w:p>
    <w:p w14:paraId="4EDE186E" w14:textId="77777777" w:rsidR="00FB7AE5" w:rsidRDefault="00FB7AE5" w:rsidP="001814F6">
      <w:pPr>
        <w:jc w:val="both"/>
        <w:rPr>
          <w:rFonts w:ascii="Calibri" w:hAnsi="Calibri" w:cs="Calibri"/>
          <w:color w:val="000000"/>
          <w:sz w:val="22"/>
          <w:szCs w:val="22"/>
        </w:rPr>
      </w:pPr>
    </w:p>
    <w:p w14:paraId="395C11D9"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Children and their parents</w:t>
      </w:r>
    </w:p>
    <w:p w14:paraId="1C257C2A" w14:textId="77777777" w:rsidR="009319B1" w:rsidRDefault="009319B1" w:rsidP="001814F6">
      <w:pPr>
        <w:jc w:val="both"/>
        <w:rPr>
          <w:rFonts w:ascii="Calibri" w:hAnsi="Calibri" w:cs="Calibri"/>
          <w:b/>
          <w:bCs/>
          <w:color w:val="000000"/>
          <w:sz w:val="22"/>
          <w:szCs w:val="22"/>
        </w:rPr>
      </w:pPr>
    </w:p>
    <w:p w14:paraId="651911E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3.3. The child who is subject to a child protection plan has a right, if age appropriate, to access their personal record, unless to do so would affect their health or well-being or that of another child or would be likely to prejudice an ongoing criminal investigation. Children can access their own information once they turn 13 or deemed Gillick competent.</w:t>
      </w:r>
    </w:p>
    <w:p w14:paraId="0DD1938F"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3.4. Parents (i.e. those with parental responsibility in law) are entitled to see their child's child protection file, on behalf of their child, with the same exceptions as apply to the child's right to access to the records. Note that an older child may be entitled to refuse access to their parents. The setting should take advice from the Local Authority about sharing information with parents if they have particular concerns about doing so. If there is no particular concern, it will be lawful to share information with a parent upon request. If a parent makes a request to access the records on a child's behalf, this should be done in writing. If a child is 13 or over</w:t>
      </w:r>
    </w:p>
    <w:p w14:paraId="3C167BF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the child’s consent must be sought.</w:t>
      </w:r>
    </w:p>
    <w:p w14:paraId="459F64BD" w14:textId="77777777" w:rsidR="009319B1" w:rsidRDefault="009319B1" w:rsidP="001814F6">
      <w:pPr>
        <w:jc w:val="both"/>
        <w:rPr>
          <w:rFonts w:ascii="Calibri" w:hAnsi="Calibri" w:cs="Calibri"/>
          <w:color w:val="000000"/>
          <w:sz w:val="22"/>
          <w:szCs w:val="22"/>
        </w:rPr>
      </w:pPr>
    </w:p>
    <w:p w14:paraId="1AC81F31" w14:textId="77777777" w:rsidR="008B7008" w:rsidRDefault="008B7008" w:rsidP="001814F6">
      <w:pPr>
        <w:jc w:val="both"/>
        <w:rPr>
          <w:rFonts w:ascii="Calibri" w:hAnsi="Calibri" w:cs="Calibri"/>
          <w:b/>
          <w:bCs/>
          <w:color w:val="000000"/>
          <w:sz w:val="22"/>
          <w:szCs w:val="22"/>
        </w:rPr>
      </w:pPr>
    </w:p>
    <w:p w14:paraId="0EE8799C" w14:textId="7EFF14A6"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Other professionals</w:t>
      </w:r>
    </w:p>
    <w:p w14:paraId="078E0C13" w14:textId="77777777" w:rsidR="009319B1" w:rsidRDefault="009319B1" w:rsidP="001814F6">
      <w:pPr>
        <w:jc w:val="both"/>
        <w:rPr>
          <w:rFonts w:ascii="Calibri" w:hAnsi="Calibri" w:cs="Calibri"/>
          <w:b/>
          <w:bCs/>
          <w:color w:val="000000"/>
          <w:sz w:val="22"/>
          <w:szCs w:val="22"/>
        </w:rPr>
      </w:pPr>
    </w:p>
    <w:p w14:paraId="6F71E36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3.5. Child protection information should not ordinarily be shared with agencies other than Social Care, Health, the Police, or the Local Authority Children’s Services - as described in Local Safeguarding Arrangements. Generally, in terms of compliance with the General Data Protection Regulations(GDPR) and the Data Protection Act (DPA) 2018, obtaining informed consent of the subject would legitimise information sharing, however, this is not always practicable.</w:t>
      </w:r>
    </w:p>
    <w:p w14:paraId="7F2EEB71" w14:textId="77777777" w:rsidR="009319B1" w:rsidRDefault="009319B1" w:rsidP="001814F6">
      <w:pPr>
        <w:jc w:val="both"/>
        <w:rPr>
          <w:rFonts w:ascii="Calibri" w:hAnsi="Calibri" w:cs="Calibri"/>
          <w:color w:val="000000"/>
          <w:sz w:val="22"/>
          <w:szCs w:val="22"/>
        </w:rPr>
      </w:pPr>
    </w:p>
    <w:p w14:paraId="460B514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Information should </w:t>
      </w:r>
      <w:r>
        <w:rPr>
          <w:rFonts w:ascii="Calibri" w:hAnsi="Calibri" w:cs="Calibri"/>
          <w:b/>
          <w:bCs/>
          <w:color w:val="000000"/>
          <w:sz w:val="22"/>
          <w:szCs w:val="22"/>
        </w:rPr>
        <w:t xml:space="preserve">not be </w:t>
      </w:r>
      <w:r>
        <w:rPr>
          <w:rFonts w:ascii="Calibri" w:hAnsi="Calibri" w:cs="Calibri"/>
          <w:color w:val="000000"/>
          <w:sz w:val="22"/>
          <w:szCs w:val="22"/>
        </w:rPr>
        <w:t>released to solicitors on request - always seek the advice of appropriate legal services in such cases.</w:t>
      </w:r>
    </w:p>
    <w:p w14:paraId="3B38E030" w14:textId="77777777" w:rsidR="009319B1" w:rsidRDefault="009319B1" w:rsidP="001814F6">
      <w:pPr>
        <w:jc w:val="both"/>
        <w:rPr>
          <w:rFonts w:ascii="Calibri" w:hAnsi="Calibri" w:cs="Calibri"/>
          <w:color w:val="000000"/>
          <w:sz w:val="22"/>
          <w:szCs w:val="22"/>
        </w:rPr>
      </w:pPr>
    </w:p>
    <w:p w14:paraId="0FFD666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3.6. If a child’s record contains names of other children, these names must be removed when disclosing records, unless consent is obtained from the individual/s concerned (or their parents/carer on their behalf). Care should be taken to ensure all identifying information is removed from the copy of the record to be shared.</w:t>
      </w:r>
    </w:p>
    <w:p w14:paraId="074E7CE0" w14:textId="77777777" w:rsidR="009319B1" w:rsidRDefault="009319B1" w:rsidP="001814F6">
      <w:pPr>
        <w:jc w:val="both"/>
        <w:rPr>
          <w:rFonts w:ascii="Calibri" w:hAnsi="Calibri" w:cs="Calibri"/>
          <w:color w:val="000000"/>
          <w:sz w:val="22"/>
          <w:szCs w:val="22"/>
        </w:rPr>
      </w:pPr>
    </w:p>
    <w:p w14:paraId="69194FBA"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3.7. If the record to be disclosed contains information about an adult professional, the information can be disclosed if it relates to the performance of that person in their job role or other official duties e.g. a reference to a childcare practitioner in their key role. However, if the reference refers to that individual's private life, it should be removed (unless this relates to a child protection matter which is relevant to the record to be disclosed).</w:t>
      </w:r>
    </w:p>
    <w:p w14:paraId="0B146ED0" w14:textId="77777777" w:rsidR="00FB7AE5" w:rsidRDefault="00FB7AE5" w:rsidP="001814F6">
      <w:pPr>
        <w:jc w:val="both"/>
        <w:rPr>
          <w:rFonts w:ascii="Calibri" w:hAnsi="Calibri" w:cs="Calibri"/>
          <w:color w:val="000000"/>
          <w:sz w:val="22"/>
          <w:szCs w:val="22"/>
        </w:rPr>
      </w:pPr>
    </w:p>
    <w:p w14:paraId="29EBC5AE"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4. How long should the child protection record be kept?</w:t>
      </w:r>
    </w:p>
    <w:p w14:paraId="550B6CD1" w14:textId="77777777" w:rsidR="009319B1" w:rsidRDefault="009319B1" w:rsidP="001814F6">
      <w:pPr>
        <w:jc w:val="both"/>
        <w:rPr>
          <w:rFonts w:ascii="Calibri" w:hAnsi="Calibri" w:cs="Calibri"/>
          <w:b/>
          <w:bCs/>
          <w:color w:val="000000"/>
          <w:sz w:val="22"/>
          <w:szCs w:val="22"/>
        </w:rPr>
      </w:pPr>
    </w:p>
    <w:p w14:paraId="325A6824"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4.1. The setting should retain the record for as long as the child remains at the setting.</w:t>
      </w:r>
    </w:p>
    <w:p w14:paraId="5159FB3A" w14:textId="77777777" w:rsidR="009319B1" w:rsidRDefault="009319B1" w:rsidP="001814F6">
      <w:pPr>
        <w:jc w:val="both"/>
        <w:rPr>
          <w:rFonts w:ascii="Calibri" w:hAnsi="Calibri" w:cs="Calibri"/>
          <w:color w:val="000000"/>
          <w:sz w:val="22"/>
          <w:szCs w:val="22"/>
        </w:rPr>
      </w:pPr>
    </w:p>
    <w:p w14:paraId="0407CB39"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4.2. When the child transfers to another setting or to school, the feeder setting must transfer the child protection file and any safeguarding information to the receiving setting or school as set out below (5).</w:t>
      </w:r>
    </w:p>
    <w:p w14:paraId="3A0BF371" w14:textId="77777777" w:rsidR="009319B1" w:rsidRDefault="009319B1" w:rsidP="001814F6">
      <w:pPr>
        <w:jc w:val="both"/>
        <w:rPr>
          <w:rFonts w:ascii="Calibri" w:hAnsi="Calibri" w:cs="Calibri"/>
          <w:color w:val="000000"/>
          <w:sz w:val="22"/>
          <w:szCs w:val="22"/>
        </w:rPr>
      </w:pPr>
    </w:p>
    <w:p w14:paraId="7787168E"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4.3. Please ensure you keep the appropriate records of injuries sustained within your setting as set out by your insurance company, Ofsted and any other relevant party.</w:t>
      </w:r>
    </w:p>
    <w:p w14:paraId="147943FE" w14:textId="77777777" w:rsidR="009319B1" w:rsidRDefault="009319B1" w:rsidP="001814F6">
      <w:pPr>
        <w:jc w:val="both"/>
        <w:rPr>
          <w:rFonts w:ascii="Calibri" w:hAnsi="Calibri" w:cs="Calibri"/>
          <w:color w:val="000000"/>
          <w:sz w:val="22"/>
          <w:szCs w:val="22"/>
        </w:rPr>
      </w:pPr>
    </w:p>
    <w:p w14:paraId="0B322B3D"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4.4. Data controllers in settings should determine what, if any, information they can or should retain and for how long, in consultation with their own professional organisation or the Local Authority.</w:t>
      </w:r>
    </w:p>
    <w:p w14:paraId="1EB16CF9" w14:textId="77777777" w:rsidR="00FB7AE5" w:rsidRDefault="00FB7AE5" w:rsidP="001814F6">
      <w:pPr>
        <w:jc w:val="both"/>
        <w:rPr>
          <w:rFonts w:ascii="Calibri" w:hAnsi="Calibri" w:cs="Calibri"/>
          <w:color w:val="000000"/>
          <w:sz w:val="22"/>
          <w:szCs w:val="22"/>
        </w:rPr>
      </w:pPr>
    </w:p>
    <w:p w14:paraId="17AE4D93" w14:textId="77777777" w:rsidR="00FB7AE5" w:rsidRDefault="00FB7AE5" w:rsidP="001814F6">
      <w:pPr>
        <w:jc w:val="both"/>
        <w:rPr>
          <w:rFonts w:ascii="Calibri" w:hAnsi="Calibri" w:cs="Calibri"/>
          <w:b/>
          <w:bCs/>
          <w:color w:val="000000"/>
          <w:sz w:val="22"/>
          <w:szCs w:val="22"/>
        </w:rPr>
      </w:pPr>
      <w:r>
        <w:rPr>
          <w:rFonts w:ascii="Calibri" w:hAnsi="Calibri" w:cs="Calibri"/>
          <w:b/>
          <w:bCs/>
          <w:color w:val="000000"/>
          <w:sz w:val="22"/>
          <w:szCs w:val="22"/>
        </w:rPr>
        <w:t>5. Transfer of Records</w:t>
      </w:r>
    </w:p>
    <w:p w14:paraId="14E2ADF6" w14:textId="77777777" w:rsidR="009319B1" w:rsidRDefault="009319B1" w:rsidP="001814F6">
      <w:pPr>
        <w:jc w:val="both"/>
        <w:rPr>
          <w:rFonts w:ascii="Calibri" w:hAnsi="Calibri" w:cs="Calibri"/>
          <w:b/>
          <w:bCs/>
          <w:color w:val="000000"/>
          <w:sz w:val="22"/>
          <w:szCs w:val="22"/>
        </w:rPr>
      </w:pPr>
    </w:p>
    <w:p w14:paraId="57387AA0"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 xml:space="preserve">5.1. When a child transfers from one setting to school or another setting, has a safeguarding or child protection record and/or </w:t>
      </w:r>
      <w:r>
        <w:rPr>
          <w:rFonts w:ascii="Calibri" w:hAnsi="Calibri" w:cs="Calibri"/>
          <w:b/>
          <w:bCs/>
          <w:color w:val="000000"/>
          <w:sz w:val="22"/>
          <w:szCs w:val="22"/>
        </w:rPr>
        <w:t xml:space="preserve">is on a Child Protection Plan, </w:t>
      </w:r>
      <w:r>
        <w:rPr>
          <w:rFonts w:ascii="Calibri" w:hAnsi="Calibri" w:cs="Calibri"/>
          <w:color w:val="000000"/>
          <w:sz w:val="22"/>
          <w:szCs w:val="22"/>
        </w:rPr>
        <w:t>these should be forwarded to the new setting without delay, separate from their main file. Care must be taken to ensure confidentiality is maintained and the transfer process is safe as possible. The Designated Safeguarding Lead should contact the receiving school/setting’s Designated Safeguarding Lead to ensure they are aware of the file(s) being transferred to them.</w:t>
      </w:r>
    </w:p>
    <w:p w14:paraId="2CC5382C" w14:textId="77777777" w:rsidR="009319B1" w:rsidRDefault="009319B1" w:rsidP="001814F6">
      <w:pPr>
        <w:jc w:val="both"/>
        <w:rPr>
          <w:rFonts w:ascii="Calibri" w:hAnsi="Calibri" w:cs="Calibri"/>
          <w:color w:val="000000"/>
          <w:sz w:val="22"/>
          <w:szCs w:val="22"/>
        </w:rPr>
      </w:pPr>
    </w:p>
    <w:p w14:paraId="2508C6FA"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5.2. Files should be hand delivered or sent by recorded delivery. Signatures with date and time should be sought to confirm the transaction, and what information has been transferred.</w:t>
      </w:r>
    </w:p>
    <w:p w14:paraId="5CC63A3D" w14:textId="77777777" w:rsidR="009319B1" w:rsidRDefault="009319B1" w:rsidP="001814F6">
      <w:pPr>
        <w:jc w:val="both"/>
        <w:rPr>
          <w:rFonts w:ascii="Calibri" w:hAnsi="Calibri" w:cs="Calibri"/>
          <w:color w:val="000000"/>
          <w:sz w:val="22"/>
          <w:szCs w:val="22"/>
        </w:rPr>
      </w:pPr>
    </w:p>
    <w:p w14:paraId="3BB512B2" w14:textId="77777777" w:rsidR="00FB7AE5" w:rsidRDefault="00FB7AE5" w:rsidP="001814F6">
      <w:pPr>
        <w:jc w:val="both"/>
        <w:rPr>
          <w:rFonts w:ascii="Calibri" w:hAnsi="Calibri" w:cs="Calibri"/>
          <w:color w:val="000000"/>
          <w:sz w:val="22"/>
          <w:szCs w:val="22"/>
        </w:rPr>
      </w:pPr>
      <w:r>
        <w:rPr>
          <w:rFonts w:ascii="Calibri" w:hAnsi="Calibri" w:cs="Calibri"/>
          <w:color w:val="000000"/>
          <w:sz w:val="22"/>
          <w:szCs w:val="22"/>
        </w:rPr>
        <w:t>5.3. If a child with a child protection record leaves your setting without a forwarding address for home and new setting the Designated Safeguarding Lead must make social care aware of this in writing as soon as possible.</w:t>
      </w:r>
    </w:p>
    <w:p w14:paraId="2C9B1D05" w14:textId="77777777" w:rsidR="009319B1" w:rsidRDefault="009319B1" w:rsidP="001814F6">
      <w:pPr>
        <w:jc w:val="both"/>
        <w:rPr>
          <w:rFonts w:ascii="Calibri" w:hAnsi="Calibri" w:cs="Calibri"/>
          <w:color w:val="000000"/>
          <w:sz w:val="22"/>
          <w:szCs w:val="22"/>
        </w:rPr>
      </w:pPr>
    </w:p>
    <w:p w14:paraId="1BF1D2E7" w14:textId="77777777" w:rsidR="009319B1" w:rsidRDefault="009319B1" w:rsidP="001814F6">
      <w:pPr>
        <w:jc w:val="both"/>
        <w:rPr>
          <w:rFonts w:ascii="Calibri" w:hAnsi="Calibri" w:cs="Calibri"/>
          <w:color w:val="000000"/>
          <w:sz w:val="22"/>
          <w:szCs w:val="22"/>
        </w:rPr>
      </w:pPr>
    </w:p>
    <w:p w14:paraId="2734A7FC" w14:textId="08A31681" w:rsidR="00FB7AE5" w:rsidRDefault="00FB7AE5" w:rsidP="001814F6">
      <w:pPr>
        <w:jc w:val="both"/>
        <w:rPr>
          <w:rFonts w:ascii="Calibri" w:hAnsi="Calibri" w:cs="Calibri"/>
          <w:i/>
          <w:iCs/>
          <w:color w:val="000000"/>
          <w:sz w:val="22"/>
          <w:szCs w:val="22"/>
        </w:rPr>
      </w:pPr>
      <w:r>
        <w:rPr>
          <w:rFonts w:ascii="Calibri" w:hAnsi="Calibri" w:cs="Calibri"/>
          <w:i/>
          <w:iCs/>
          <w:color w:val="000000"/>
          <w:sz w:val="22"/>
          <w:szCs w:val="22"/>
        </w:rPr>
        <w:t>5.</w:t>
      </w:r>
      <w:r w:rsidR="00CB1012">
        <w:rPr>
          <w:rFonts w:ascii="Calibri" w:hAnsi="Calibri" w:cs="Calibri"/>
          <w:i/>
          <w:iCs/>
          <w:color w:val="000000"/>
          <w:sz w:val="22"/>
          <w:szCs w:val="22"/>
        </w:rPr>
        <w:t>4</w:t>
      </w:r>
      <w:r>
        <w:rPr>
          <w:rFonts w:ascii="Calibri" w:hAnsi="Calibri" w:cs="Calibri"/>
          <w:i/>
          <w:iCs/>
          <w:color w:val="000000"/>
          <w:sz w:val="22"/>
          <w:szCs w:val="22"/>
        </w:rPr>
        <w:t xml:space="preserve">. </w:t>
      </w:r>
      <w:r>
        <w:rPr>
          <w:rFonts w:ascii="Calibri" w:hAnsi="Calibri" w:cs="Calibri"/>
          <w:color w:val="000000"/>
          <w:sz w:val="22"/>
          <w:szCs w:val="22"/>
        </w:rPr>
        <w:t>If there is a safeguarding file but there has not been a Child Protection Conference and a provider does not know which setting a child has moved to, they should make the Multi Agency Safeguarding Hub (MASH) and the Local Authority Early Years Team aware of this</w:t>
      </w:r>
      <w:r>
        <w:rPr>
          <w:rFonts w:ascii="Calibri" w:hAnsi="Calibri" w:cs="Calibri"/>
          <w:i/>
          <w:iCs/>
          <w:color w:val="000000"/>
          <w:sz w:val="22"/>
          <w:szCs w:val="22"/>
        </w:rPr>
        <w:t>.</w:t>
      </w:r>
    </w:p>
    <w:p w14:paraId="2A1D2DA3" w14:textId="77777777" w:rsidR="009319B1" w:rsidRDefault="009319B1" w:rsidP="001814F6">
      <w:pPr>
        <w:jc w:val="both"/>
        <w:rPr>
          <w:rFonts w:ascii="Calibri" w:hAnsi="Calibri" w:cs="Calibri"/>
          <w:color w:val="000000"/>
          <w:sz w:val="22"/>
          <w:szCs w:val="22"/>
        </w:rPr>
      </w:pPr>
    </w:p>
    <w:p w14:paraId="3C6C9DCE" w14:textId="5192D9A1" w:rsidR="00FB7AE5" w:rsidRDefault="00FB7AE5" w:rsidP="001814F6">
      <w:pPr>
        <w:jc w:val="both"/>
        <w:rPr>
          <w:rFonts w:ascii="Calibri" w:hAnsi="Calibri" w:cs="Calibri"/>
          <w:color w:val="000000"/>
          <w:sz w:val="22"/>
          <w:szCs w:val="22"/>
        </w:rPr>
      </w:pPr>
      <w:r>
        <w:rPr>
          <w:rFonts w:ascii="Calibri" w:hAnsi="Calibri" w:cs="Calibri"/>
          <w:color w:val="000000"/>
          <w:sz w:val="22"/>
          <w:szCs w:val="22"/>
        </w:rPr>
        <w:t>5.</w:t>
      </w:r>
      <w:r w:rsidR="00CB1012">
        <w:rPr>
          <w:rFonts w:ascii="Calibri" w:hAnsi="Calibri" w:cs="Calibri"/>
          <w:color w:val="000000"/>
          <w:sz w:val="22"/>
          <w:szCs w:val="22"/>
        </w:rPr>
        <w:t>5</w:t>
      </w:r>
      <w:r>
        <w:rPr>
          <w:rFonts w:ascii="Calibri" w:hAnsi="Calibri" w:cs="Calibri"/>
          <w:color w:val="000000"/>
          <w:sz w:val="22"/>
          <w:szCs w:val="22"/>
        </w:rPr>
        <w:t xml:space="preserve">. If a child starts at a setting and there are known to be safeguarding/child protection concerns, and records do not arrive </w:t>
      </w:r>
      <w:r>
        <w:rPr>
          <w:rFonts w:ascii="Calibri" w:hAnsi="Calibri" w:cs="Calibri"/>
          <w:b/>
          <w:bCs/>
          <w:color w:val="000000"/>
          <w:sz w:val="22"/>
          <w:szCs w:val="22"/>
        </w:rPr>
        <w:t xml:space="preserve">within five working days </w:t>
      </w:r>
      <w:r>
        <w:rPr>
          <w:rFonts w:ascii="Calibri" w:hAnsi="Calibri" w:cs="Calibri"/>
          <w:color w:val="000000"/>
          <w:sz w:val="22"/>
          <w:szCs w:val="22"/>
        </w:rPr>
        <w:t xml:space="preserve">the Designated Safeguarding Lead should contact the Designated Safeguarding Lead/Manager of the previous setting to formally request these. If they still do not arrive within </w:t>
      </w:r>
      <w:r>
        <w:rPr>
          <w:rFonts w:ascii="Calibri" w:hAnsi="Calibri" w:cs="Calibri"/>
          <w:b/>
          <w:bCs/>
          <w:color w:val="000000"/>
          <w:sz w:val="22"/>
          <w:szCs w:val="22"/>
        </w:rPr>
        <w:t>a further five</w:t>
      </w:r>
      <w:r>
        <w:rPr>
          <w:rFonts w:ascii="Calibri" w:hAnsi="Calibri" w:cs="Calibri"/>
          <w:color w:val="000000"/>
          <w:sz w:val="22"/>
          <w:szCs w:val="22"/>
        </w:rPr>
        <w:t xml:space="preserve"> </w:t>
      </w:r>
      <w:r>
        <w:rPr>
          <w:rFonts w:ascii="Calibri" w:hAnsi="Calibri" w:cs="Calibri"/>
          <w:b/>
          <w:bCs/>
          <w:color w:val="000000"/>
          <w:sz w:val="22"/>
          <w:szCs w:val="22"/>
        </w:rPr>
        <w:t xml:space="preserve">working </w:t>
      </w:r>
      <w:r w:rsidR="00E65218">
        <w:rPr>
          <w:rFonts w:ascii="Calibri" w:hAnsi="Calibri" w:cs="Calibri"/>
          <w:b/>
          <w:bCs/>
          <w:color w:val="000000"/>
          <w:sz w:val="22"/>
          <w:szCs w:val="22"/>
        </w:rPr>
        <w:t>days,</w:t>
      </w:r>
      <w:r>
        <w:rPr>
          <w:rFonts w:ascii="Calibri" w:hAnsi="Calibri" w:cs="Calibri"/>
          <w:b/>
          <w:bCs/>
          <w:color w:val="000000"/>
          <w:sz w:val="22"/>
          <w:szCs w:val="22"/>
        </w:rPr>
        <w:t xml:space="preserve"> </w:t>
      </w:r>
      <w:r>
        <w:rPr>
          <w:rFonts w:ascii="Calibri" w:hAnsi="Calibri" w:cs="Calibri"/>
          <w:color w:val="000000"/>
          <w:sz w:val="22"/>
          <w:szCs w:val="22"/>
        </w:rPr>
        <w:t>please contact the social care team for where the child lives.</w:t>
      </w:r>
    </w:p>
    <w:p w14:paraId="2DEECEA4" w14:textId="77777777" w:rsidR="00FB7AE5" w:rsidRDefault="00FB7AE5" w:rsidP="001814F6">
      <w:pPr>
        <w:jc w:val="both"/>
        <w:rPr>
          <w:rFonts w:ascii="Calibri" w:hAnsi="Calibri" w:cs="Calibri"/>
          <w:b/>
          <w:bCs/>
          <w:sz w:val="22"/>
          <w:szCs w:val="22"/>
        </w:rPr>
      </w:pPr>
    </w:p>
    <w:p w14:paraId="3D7A2526" w14:textId="77777777" w:rsidR="003F4093" w:rsidRDefault="003F4093" w:rsidP="001814F6">
      <w:pPr>
        <w:jc w:val="both"/>
        <w:rPr>
          <w:rFonts w:ascii="Calibri" w:hAnsi="Calibri" w:cs="Calibri"/>
          <w:b/>
          <w:bCs/>
          <w:sz w:val="22"/>
          <w:szCs w:val="22"/>
        </w:rPr>
      </w:pPr>
    </w:p>
    <w:p w14:paraId="11EFE5CB" w14:textId="77777777" w:rsidR="00FA7DBB" w:rsidRDefault="00FA7DBB" w:rsidP="001814F6">
      <w:pPr>
        <w:jc w:val="both"/>
        <w:rPr>
          <w:rFonts w:ascii="Calibri" w:hAnsi="Calibri" w:cs="Calibri"/>
          <w:b/>
          <w:bCs/>
          <w:sz w:val="22"/>
          <w:szCs w:val="22"/>
        </w:rPr>
      </w:pPr>
    </w:p>
    <w:p w14:paraId="3B4F5F0F" w14:textId="77777777" w:rsidR="00FA7DBB" w:rsidRDefault="00FA7DBB" w:rsidP="001814F6">
      <w:pPr>
        <w:jc w:val="both"/>
        <w:rPr>
          <w:rFonts w:ascii="Calibri" w:hAnsi="Calibri" w:cs="Calibri"/>
          <w:b/>
          <w:bCs/>
          <w:sz w:val="22"/>
          <w:szCs w:val="22"/>
        </w:rPr>
      </w:pPr>
    </w:p>
    <w:p w14:paraId="6EFE92C5" w14:textId="77777777" w:rsidR="00FA7DBB" w:rsidRDefault="00FA7DBB" w:rsidP="001814F6">
      <w:pPr>
        <w:jc w:val="both"/>
        <w:rPr>
          <w:rFonts w:ascii="Calibri" w:hAnsi="Calibri" w:cs="Calibri"/>
          <w:b/>
          <w:bCs/>
          <w:sz w:val="22"/>
          <w:szCs w:val="22"/>
        </w:rPr>
      </w:pPr>
    </w:p>
    <w:p w14:paraId="375184FB" w14:textId="77777777" w:rsidR="00FA7DBB" w:rsidRDefault="00FA7DBB" w:rsidP="001814F6">
      <w:pPr>
        <w:jc w:val="both"/>
        <w:rPr>
          <w:rFonts w:ascii="Calibri" w:hAnsi="Calibri" w:cs="Calibri"/>
          <w:b/>
          <w:bCs/>
          <w:sz w:val="22"/>
          <w:szCs w:val="22"/>
        </w:rPr>
      </w:pPr>
    </w:p>
    <w:p w14:paraId="4D675CF0" w14:textId="77777777" w:rsidR="003F4093" w:rsidRDefault="003F4093" w:rsidP="001814F6">
      <w:pPr>
        <w:jc w:val="both"/>
        <w:rPr>
          <w:rFonts w:ascii="Calibri" w:hAnsi="Calibri" w:cs="Calibri"/>
          <w:b/>
          <w:bCs/>
          <w:sz w:val="22"/>
          <w:szCs w:val="22"/>
        </w:rPr>
      </w:pPr>
    </w:p>
    <w:p w14:paraId="11652F2B" w14:textId="77777777" w:rsidR="003F4093" w:rsidRDefault="003F4093" w:rsidP="001814F6">
      <w:pPr>
        <w:jc w:val="both"/>
        <w:rPr>
          <w:rFonts w:ascii="Calibri" w:hAnsi="Calibri" w:cs="Calibri"/>
          <w:b/>
          <w:bCs/>
          <w:sz w:val="22"/>
          <w:szCs w:val="22"/>
        </w:rPr>
      </w:pPr>
    </w:p>
    <w:p w14:paraId="71CF3F23" w14:textId="77777777" w:rsidR="003F4093" w:rsidRDefault="003F4093" w:rsidP="001814F6">
      <w:pPr>
        <w:jc w:val="both"/>
        <w:rPr>
          <w:rFonts w:ascii="Calibri" w:hAnsi="Calibri" w:cs="Calibri"/>
          <w:b/>
          <w:bCs/>
          <w:sz w:val="22"/>
          <w:szCs w:val="22"/>
        </w:rPr>
      </w:pPr>
    </w:p>
    <w:p w14:paraId="36B61C99" w14:textId="77777777" w:rsidR="003F4093" w:rsidRDefault="003F4093" w:rsidP="001814F6">
      <w:pPr>
        <w:jc w:val="both"/>
        <w:rPr>
          <w:rFonts w:ascii="Calibri" w:hAnsi="Calibri" w:cs="Calibri"/>
          <w:b/>
          <w:bCs/>
          <w:sz w:val="22"/>
          <w:szCs w:val="22"/>
        </w:rPr>
      </w:pPr>
    </w:p>
    <w:p w14:paraId="0373EF3B" w14:textId="77777777" w:rsidR="003F4093" w:rsidRDefault="003F4093" w:rsidP="001814F6">
      <w:pPr>
        <w:jc w:val="both"/>
        <w:rPr>
          <w:rFonts w:ascii="Calibri" w:hAnsi="Calibri" w:cs="Calibri"/>
          <w:b/>
          <w:bCs/>
          <w:sz w:val="22"/>
          <w:szCs w:val="22"/>
        </w:rPr>
      </w:pPr>
    </w:p>
    <w:p w14:paraId="11AD4F27" w14:textId="77777777" w:rsidR="003F4093" w:rsidRDefault="003F4093" w:rsidP="001814F6">
      <w:pPr>
        <w:jc w:val="both"/>
        <w:rPr>
          <w:rFonts w:ascii="Calibri" w:hAnsi="Calibri" w:cs="Calibri"/>
          <w:b/>
          <w:bCs/>
          <w:sz w:val="22"/>
          <w:szCs w:val="22"/>
        </w:rPr>
      </w:pPr>
    </w:p>
    <w:p w14:paraId="40C23ECB" w14:textId="77777777" w:rsidR="003F4093" w:rsidRDefault="003F4093" w:rsidP="001814F6">
      <w:pPr>
        <w:jc w:val="both"/>
        <w:rPr>
          <w:rFonts w:ascii="Calibri" w:hAnsi="Calibri" w:cs="Calibri"/>
          <w:b/>
          <w:bCs/>
          <w:sz w:val="22"/>
          <w:szCs w:val="22"/>
        </w:rPr>
      </w:pPr>
    </w:p>
    <w:p w14:paraId="76EFD15A" w14:textId="77777777" w:rsidR="003F4093" w:rsidRDefault="003F4093" w:rsidP="001814F6">
      <w:pPr>
        <w:jc w:val="both"/>
        <w:rPr>
          <w:rFonts w:ascii="Calibri" w:hAnsi="Calibri" w:cs="Calibri"/>
          <w:b/>
          <w:bCs/>
          <w:sz w:val="22"/>
          <w:szCs w:val="22"/>
        </w:rPr>
      </w:pPr>
    </w:p>
    <w:p w14:paraId="693F6134" w14:textId="77777777" w:rsidR="003F4093" w:rsidRDefault="003F4093" w:rsidP="001814F6">
      <w:pPr>
        <w:jc w:val="both"/>
        <w:rPr>
          <w:rFonts w:ascii="Calibri" w:hAnsi="Calibri" w:cs="Calibri"/>
          <w:b/>
          <w:bCs/>
          <w:sz w:val="22"/>
          <w:szCs w:val="22"/>
        </w:rPr>
      </w:pPr>
    </w:p>
    <w:p w14:paraId="3F80FD4E" w14:textId="77777777" w:rsidR="003F4093" w:rsidRDefault="003F4093" w:rsidP="001814F6">
      <w:pPr>
        <w:jc w:val="both"/>
        <w:rPr>
          <w:rFonts w:ascii="Calibri" w:hAnsi="Calibri" w:cs="Calibri"/>
          <w:b/>
          <w:bCs/>
          <w:sz w:val="22"/>
          <w:szCs w:val="22"/>
        </w:rPr>
      </w:pPr>
    </w:p>
    <w:p w14:paraId="52826503" w14:textId="77777777" w:rsidR="003F4093" w:rsidRDefault="003F4093" w:rsidP="001814F6">
      <w:pPr>
        <w:jc w:val="both"/>
        <w:rPr>
          <w:rFonts w:ascii="Calibri" w:hAnsi="Calibri" w:cs="Calibri"/>
          <w:b/>
          <w:bCs/>
          <w:sz w:val="22"/>
          <w:szCs w:val="22"/>
        </w:rPr>
      </w:pPr>
    </w:p>
    <w:p w14:paraId="6F6A0F76" w14:textId="77777777" w:rsidR="003F4093" w:rsidRDefault="003F4093" w:rsidP="001814F6">
      <w:pPr>
        <w:jc w:val="both"/>
        <w:rPr>
          <w:rFonts w:ascii="Calibri" w:hAnsi="Calibri" w:cs="Calibri"/>
          <w:b/>
          <w:bCs/>
          <w:sz w:val="22"/>
          <w:szCs w:val="22"/>
        </w:rPr>
      </w:pPr>
    </w:p>
    <w:p w14:paraId="52E006DF" w14:textId="77777777" w:rsidR="003F4093" w:rsidRDefault="003F4093" w:rsidP="001814F6">
      <w:pPr>
        <w:jc w:val="both"/>
        <w:rPr>
          <w:rFonts w:ascii="Calibri" w:hAnsi="Calibri" w:cs="Calibri"/>
          <w:b/>
          <w:bCs/>
          <w:sz w:val="22"/>
          <w:szCs w:val="22"/>
        </w:rPr>
      </w:pPr>
    </w:p>
    <w:p w14:paraId="77746D27" w14:textId="77777777" w:rsidR="009319B1" w:rsidRDefault="009319B1" w:rsidP="001814F6">
      <w:pPr>
        <w:jc w:val="both"/>
        <w:rPr>
          <w:rFonts w:ascii="Calibri" w:hAnsi="Calibri" w:cs="Calibri"/>
          <w:b/>
          <w:bCs/>
          <w:sz w:val="22"/>
          <w:szCs w:val="22"/>
        </w:rPr>
      </w:pPr>
    </w:p>
    <w:p w14:paraId="488C70B2" w14:textId="77777777" w:rsidR="00FA7DBB" w:rsidRDefault="00FA7DBB" w:rsidP="001814F6">
      <w:pPr>
        <w:jc w:val="both"/>
        <w:rPr>
          <w:rFonts w:ascii="Calibri" w:hAnsi="Calibri" w:cs="Calibri"/>
          <w:b/>
          <w:bCs/>
          <w:sz w:val="22"/>
          <w:szCs w:val="22"/>
        </w:rPr>
      </w:pPr>
    </w:p>
    <w:p w14:paraId="4ECC3C7F" w14:textId="77777777" w:rsidR="00FA7DBB" w:rsidRDefault="00FA7DBB" w:rsidP="001814F6">
      <w:pPr>
        <w:jc w:val="both"/>
        <w:rPr>
          <w:rFonts w:ascii="Calibri" w:hAnsi="Calibri" w:cs="Calibri"/>
          <w:b/>
          <w:bCs/>
          <w:sz w:val="22"/>
          <w:szCs w:val="22"/>
        </w:rPr>
      </w:pPr>
    </w:p>
    <w:p w14:paraId="0C39BA31" w14:textId="77777777" w:rsidR="00FA7DBB" w:rsidRDefault="00FA7DBB" w:rsidP="001814F6">
      <w:pPr>
        <w:jc w:val="both"/>
        <w:rPr>
          <w:rFonts w:ascii="Calibri" w:hAnsi="Calibri" w:cs="Calibri"/>
          <w:b/>
          <w:bCs/>
          <w:sz w:val="22"/>
          <w:szCs w:val="22"/>
        </w:rPr>
      </w:pPr>
    </w:p>
    <w:p w14:paraId="1DA8AC6A" w14:textId="77777777" w:rsidR="00FA7DBB" w:rsidRDefault="00FA7DBB" w:rsidP="001814F6">
      <w:pPr>
        <w:jc w:val="both"/>
        <w:rPr>
          <w:rFonts w:ascii="Calibri" w:hAnsi="Calibri" w:cs="Calibri"/>
          <w:b/>
          <w:bCs/>
          <w:sz w:val="22"/>
          <w:szCs w:val="22"/>
        </w:rPr>
      </w:pPr>
    </w:p>
    <w:p w14:paraId="6AEB2457" w14:textId="77777777" w:rsidR="00FA7DBB" w:rsidRDefault="00FA7DBB" w:rsidP="001814F6">
      <w:pPr>
        <w:jc w:val="both"/>
        <w:rPr>
          <w:rFonts w:ascii="Calibri" w:hAnsi="Calibri" w:cs="Calibri"/>
          <w:b/>
          <w:bCs/>
          <w:sz w:val="22"/>
          <w:szCs w:val="22"/>
        </w:rPr>
      </w:pPr>
    </w:p>
    <w:p w14:paraId="59DE0288" w14:textId="77777777" w:rsidR="00FA7DBB" w:rsidRDefault="00FA7DBB" w:rsidP="001814F6">
      <w:pPr>
        <w:jc w:val="both"/>
        <w:rPr>
          <w:rFonts w:ascii="Calibri" w:hAnsi="Calibri" w:cs="Calibri"/>
          <w:b/>
          <w:bCs/>
          <w:sz w:val="22"/>
          <w:szCs w:val="22"/>
        </w:rPr>
      </w:pPr>
    </w:p>
    <w:p w14:paraId="35140F06" w14:textId="77777777" w:rsidR="00FA7DBB" w:rsidRDefault="00FA7DBB" w:rsidP="001814F6">
      <w:pPr>
        <w:jc w:val="both"/>
        <w:rPr>
          <w:rFonts w:ascii="Calibri" w:hAnsi="Calibri" w:cs="Calibri"/>
          <w:b/>
          <w:bCs/>
          <w:sz w:val="22"/>
          <w:szCs w:val="22"/>
        </w:rPr>
      </w:pPr>
    </w:p>
    <w:p w14:paraId="5D911712" w14:textId="77777777" w:rsidR="00FA7DBB" w:rsidRDefault="00FA7DBB" w:rsidP="001814F6">
      <w:pPr>
        <w:jc w:val="both"/>
        <w:rPr>
          <w:rFonts w:ascii="Calibri" w:hAnsi="Calibri" w:cs="Calibri"/>
          <w:b/>
          <w:bCs/>
          <w:sz w:val="22"/>
          <w:szCs w:val="22"/>
        </w:rPr>
      </w:pPr>
    </w:p>
    <w:p w14:paraId="222EE8BB" w14:textId="77777777" w:rsidR="00FA7DBB" w:rsidRDefault="00FA7DBB" w:rsidP="001814F6">
      <w:pPr>
        <w:jc w:val="both"/>
        <w:rPr>
          <w:rFonts w:ascii="Calibri" w:hAnsi="Calibri" w:cs="Calibri"/>
          <w:b/>
          <w:bCs/>
          <w:sz w:val="22"/>
          <w:szCs w:val="22"/>
        </w:rPr>
      </w:pPr>
    </w:p>
    <w:p w14:paraId="7CA30394" w14:textId="77777777" w:rsidR="00FA7DBB" w:rsidRDefault="00FA7DBB" w:rsidP="001814F6">
      <w:pPr>
        <w:jc w:val="both"/>
        <w:rPr>
          <w:rFonts w:ascii="Calibri" w:hAnsi="Calibri" w:cs="Calibri"/>
          <w:b/>
          <w:bCs/>
          <w:sz w:val="22"/>
          <w:szCs w:val="22"/>
        </w:rPr>
      </w:pPr>
    </w:p>
    <w:p w14:paraId="14CD4712" w14:textId="77777777" w:rsidR="00FA7DBB" w:rsidRDefault="00FA7DBB" w:rsidP="001814F6">
      <w:pPr>
        <w:jc w:val="both"/>
        <w:rPr>
          <w:rFonts w:ascii="Calibri" w:hAnsi="Calibri" w:cs="Calibri"/>
          <w:b/>
          <w:bCs/>
          <w:sz w:val="22"/>
          <w:szCs w:val="22"/>
        </w:rPr>
      </w:pPr>
    </w:p>
    <w:p w14:paraId="222C2C39" w14:textId="0A614A16" w:rsidR="00FA7DBB" w:rsidRDefault="00FA7DBB" w:rsidP="001814F6">
      <w:pPr>
        <w:jc w:val="both"/>
        <w:rPr>
          <w:rFonts w:ascii="Calibri" w:hAnsi="Calibri" w:cs="Calibri"/>
          <w:b/>
          <w:bCs/>
          <w:sz w:val="22"/>
          <w:szCs w:val="22"/>
        </w:rPr>
      </w:pPr>
    </w:p>
    <w:p w14:paraId="5163D2B5" w14:textId="77777777" w:rsidR="008B7008" w:rsidRDefault="008B7008" w:rsidP="001814F6">
      <w:pPr>
        <w:jc w:val="both"/>
        <w:rPr>
          <w:rFonts w:ascii="Calibri" w:hAnsi="Calibri" w:cs="Calibri"/>
          <w:b/>
          <w:bCs/>
          <w:sz w:val="22"/>
          <w:szCs w:val="22"/>
        </w:rPr>
      </w:pPr>
    </w:p>
    <w:p w14:paraId="13A94068" w14:textId="77777777" w:rsidR="00FA7DBB" w:rsidRDefault="00FA7DBB" w:rsidP="001814F6">
      <w:pPr>
        <w:jc w:val="both"/>
        <w:rPr>
          <w:rFonts w:ascii="Calibri" w:hAnsi="Calibri" w:cs="Calibri"/>
          <w:b/>
          <w:bCs/>
          <w:sz w:val="22"/>
          <w:szCs w:val="22"/>
        </w:rPr>
      </w:pPr>
    </w:p>
    <w:p w14:paraId="5F188403" w14:textId="77777777" w:rsidR="00FA7DBB" w:rsidRDefault="00FA7DBB" w:rsidP="001814F6">
      <w:pPr>
        <w:jc w:val="both"/>
        <w:rPr>
          <w:rFonts w:ascii="Calibri" w:hAnsi="Calibri" w:cs="Calibri"/>
          <w:b/>
          <w:bCs/>
          <w:sz w:val="22"/>
          <w:szCs w:val="22"/>
        </w:rPr>
      </w:pPr>
    </w:p>
    <w:p w14:paraId="4A8D43B3" w14:textId="77777777" w:rsidR="00FA7DBB" w:rsidRDefault="00FA7DBB" w:rsidP="001814F6">
      <w:pPr>
        <w:jc w:val="both"/>
        <w:rPr>
          <w:rFonts w:ascii="Calibri" w:hAnsi="Calibri" w:cs="Calibri"/>
          <w:b/>
          <w:bCs/>
          <w:sz w:val="22"/>
          <w:szCs w:val="22"/>
        </w:rPr>
      </w:pPr>
    </w:p>
    <w:p w14:paraId="286B1759" w14:textId="77777777" w:rsidR="00FA7DBB" w:rsidRDefault="00FA7DBB" w:rsidP="001814F6">
      <w:pPr>
        <w:jc w:val="both"/>
        <w:rPr>
          <w:rFonts w:ascii="Calibri" w:hAnsi="Calibri" w:cs="Calibri"/>
          <w:b/>
          <w:bCs/>
          <w:sz w:val="22"/>
          <w:szCs w:val="22"/>
        </w:rPr>
      </w:pPr>
    </w:p>
    <w:p w14:paraId="2F6B8BB2" w14:textId="4E942EB6" w:rsidR="00FA7DBB" w:rsidRDefault="00FA7DBB" w:rsidP="001814F6">
      <w:pPr>
        <w:jc w:val="both"/>
        <w:rPr>
          <w:rFonts w:ascii="Calibri" w:hAnsi="Calibri" w:cs="Calibri"/>
          <w:b/>
          <w:bCs/>
          <w:sz w:val="22"/>
          <w:szCs w:val="22"/>
        </w:rPr>
      </w:pPr>
    </w:p>
    <w:p w14:paraId="25D0E1B9" w14:textId="5970355F" w:rsidR="00D4135B" w:rsidRDefault="00D4135B" w:rsidP="001814F6">
      <w:pPr>
        <w:jc w:val="both"/>
        <w:rPr>
          <w:rFonts w:ascii="Calibri" w:hAnsi="Calibri" w:cs="Calibri"/>
          <w:b/>
          <w:bCs/>
          <w:sz w:val="22"/>
          <w:szCs w:val="22"/>
        </w:rPr>
      </w:pPr>
    </w:p>
    <w:p w14:paraId="40BC5C12" w14:textId="15250139" w:rsidR="00D4135B" w:rsidRDefault="00D4135B" w:rsidP="001814F6">
      <w:pPr>
        <w:jc w:val="both"/>
        <w:rPr>
          <w:rFonts w:ascii="Calibri" w:hAnsi="Calibri" w:cs="Calibri"/>
          <w:b/>
          <w:bCs/>
          <w:sz w:val="22"/>
          <w:szCs w:val="22"/>
        </w:rPr>
      </w:pPr>
    </w:p>
    <w:p w14:paraId="47ACA3A6" w14:textId="450EFD22" w:rsidR="00D4135B" w:rsidRDefault="00D4135B" w:rsidP="001814F6">
      <w:pPr>
        <w:jc w:val="both"/>
        <w:rPr>
          <w:rFonts w:ascii="Calibri" w:hAnsi="Calibri" w:cs="Calibri"/>
          <w:b/>
          <w:bCs/>
          <w:sz w:val="22"/>
          <w:szCs w:val="22"/>
        </w:rPr>
      </w:pPr>
    </w:p>
    <w:p w14:paraId="6B11D56B" w14:textId="2635626F" w:rsidR="00D4135B" w:rsidRDefault="00D4135B" w:rsidP="001814F6">
      <w:pPr>
        <w:jc w:val="both"/>
        <w:rPr>
          <w:rFonts w:ascii="Calibri" w:hAnsi="Calibri" w:cs="Calibri"/>
          <w:b/>
          <w:bCs/>
          <w:sz w:val="22"/>
          <w:szCs w:val="22"/>
        </w:rPr>
      </w:pPr>
    </w:p>
    <w:p w14:paraId="690DF9D7" w14:textId="58368BD0" w:rsidR="00D4135B" w:rsidRDefault="00D4135B" w:rsidP="001814F6">
      <w:pPr>
        <w:jc w:val="both"/>
        <w:rPr>
          <w:rFonts w:ascii="Calibri" w:hAnsi="Calibri" w:cs="Calibri"/>
          <w:b/>
          <w:bCs/>
          <w:sz w:val="22"/>
          <w:szCs w:val="22"/>
        </w:rPr>
      </w:pPr>
    </w:p>
    <w:p w14:paraId="3F9E9B2E" w14:textId="42B40DC6" w:rsidR="00D4135B" w:rsidRDefault="00D4135B" w:rsidP="001814F6">
      <w:pPr>
        <w:jc w:val="both"/>
        <w:rPr>
          <w:rFonts w:ascii="Calibri" w:hAnsi="Calibri" w:cs="Calibri"/>
          <w:b/>
          <w:bCs/>
          <w:sz w:val="22"/>
          <w:szCs w:val="22"/>
        </w:rPr>
      </w:pPr>
    </w:p>
    <w:p w14:paraId="10814B82" w14:textId="77777777" w:rsidR="00D4135B" w:rsidRDefault="00D4135B" w:rsidP="001814F6">
      <w:pPr>
        <w:jc w:val="both"/>
        <w:rPr>
          <w:rFonts w:ascii="Calibri" w:hAnsi="Calibri" w:cs="Calibri"/>
          <w:b/>
          <w:bCs/>
          <w:sz w:val="22"/>
          <w:szCs w:val="22"/>
        </w:rPr>
      </w:pPr>
      <w:bookmarkStart w:id="2" w:name="_GoBack"/>
      <w:bookmarkEnd w:id="2"/>
    </w:p>
    <w:p w14:paraId="4BDB07C0" w14:textId="77777777" w:rsidR="00FA7DBB" w:rsidRDefault="00FA7DBB" w:rsidP="001814F6">
      <w:pPr>
        <w:jc w:val="both"/>
        <w:rPr>
          <w:rFonts w:ascii="Calibri" w:hAnsi="Calibri" w:cs="Calibri"/>
          <w:b/>
          <w:bCs/>
          <w:sz w:val="22"/>
          <w:szCs w:val="22"/>
        </w:rPr>
      </w:pPr>
    </w:p>
    <w:p w14:paraId="2CC533A8" w14:textId="77777777" w:rsidR="00FA7DBB" w:rsidRDefault="00FA7DBB" w:rsidP="001814F6">
      <w:pPr>
        <w:jc w:val="both"/>
        <w:rPr>
          <w:rFonts w:ascii="Calibri" w:hAnsi="Calibri" w:cs="Calibri"/>
          <w:b/>
          <w:bCs/>
          <w:sz w:val="22"/>
          <w:szCs w:val="22"/>
        </w:rPr>
      </w:pPr>
    </w:p>
    <w:p w14:paraId="245B84E2" w14:textId="77777777" w:rsidR="00FB7AE5" w:rsidRDefault="00FB7AE5" w:rsidP="001814F6">
      <w:pPr>
        <w:jc w:val="both"/>
        <w:rPr>
          <w:rFonts w:ascii="Calibri" w:hAnsi="Calibri" w:cs="Calibri"/>
          <w:b/>
          <w:bCs/>
          <w:sz w:val="22"/>
          <w:szCs w:val="22"/>
        </w:rPr>
      </w:pPr>
      <w:r>
        <w:rPr>
          <w:rFonts w:ascii="Calibri" w:hAnsi="Calibri" w:cs="Calibri"/>
          <w:b/>
          <w:bCs/>
          <w:sz w:val="22"/>
          <w:szCs w:val="22"/>
        </w:rPr>
        <w:t>APPENDIX 4 Safeguard leaflet</w:t>
      </w:r>
    </w:p>
    <w:p w14:paraId="66058533" w14:textId="77777777" w:rsidR="002B3655" w:rsidRDefault="002B3655" w:rsidP="001814F6">
      <w:pPr>
        <w:jc w:val="both"/>
        <w:rPr>
          <w:rFonts w:ascii="Calibri" w:hAnsi="Calibri" w:cs="Calibri"/>
          <w:b/>
          <w:bCs/>
          <w:sz w:val="22"/>
          <w:szCs w:val="22"/>
        </w:rPr>
      </w:pPr>
    </w:p>
    <w:p w14:paraId="7CD3F115" w14:textId="77777777" w:rsidR="00FB7AE5" w:rsidRDefault="00FB7AE5" w:rsidP="001814F6">
      <w:pPr>
        <w:jc w:val="both"/>
        <w:rPr>
          <w:rFonts w:ascii="Calibri" w:hAnsi="Calibri" w:cs="Calibri"/>
          <w:b/>
          <w:bCs/>
          <w:sz w:val="22"/>
          <w:szCs w:val="22"/>
          <w:lang w:val="en-US"/>
        </w:rPr>
      </w:pPr>
      <w:r>
        <w:rPr>
          <w:rFonts w:ascii="Calibri" w:hAnsi="Calibri" w:cs="Calibri"/>
          <w:b/>
          <w:bCs/>
          <w:sz w:val="22"/>
          <w:szCs w:val="22"/>
          <w:lang w:val="en-US"/>
        </w:rPr>
        <w:t>Visitor &amp; Safeguarding Information</w:t>
      </w:r>
    </w:p>
    <w:p w14:paraId="69D4A09F" w14:textId="77777777" w:rsidR="00FB7AE5" w:rsidRDefault="00FB7AE5" w:rsidP="001814F6">
      <w:pPr>
        <w:jc w:val="both"/>
        <w:rPr>
          <w:rFonts w:ascii="Calibri" w:hAnsi="Calibri" w:cs="Calibri"/>
          <w:b/>
          <w:bCs/>
          <w:sz w:val="22"/>
          <w:szCs w:val="22"/>
          <w:lang w:val="en-US"/>
        </w:rPr>
      </w:pPr>
      <w:r>
        <w:rPr>
          <w:rFonts w:ascii="Calibri" w:hAnsi="Calibri" w:cs="Calibri"/>
          <w:b/>
          <w:bCs/>
          <w:sz w:val="22"/>
          <w:szCs w:val="22"/>
          <w:lang w:val="en-US"/>
        </w:rPr>
        <w:t>Welcome to St Edward</w:t>
      </w:r>
      <w:r>
        <w:rPr>
          <w:rFonts w:ascii="Calibri" w:hAnsi="Calibri" w:cs="Calibri"/>
          <w:b/>
          <w:bCs/>
          <w:sz w:val="22"/>
          <w:szCs w:val="22"/>
        </w:rPr>
        <w:t>’</w:t>
      </w:r>
      <w:r>
        <w:rPr>
          <w:rFonts w:ascii="Calibri" w:hAnsi="Calibri" w:cs="Calibri"/>
          <w:b/>
          <w:bCs/>
          <w:sz w:val="22"/>
          <w:szCs w:val="22"/>
          <w:lang w:val="en-US"/>
        </w:rPr>
        <w:t>s RC CE VA School</w:t>
      </w:r>
    </w:p>
    <w:p w14:paraId="1D22E67B" w14:textId="77777777" w:rsidR="00FB7AE5" w:rsidRDefault="00FB7AE5" w:rsidP="001814F6">
      <w:pPr>
        <w:jc w:val="both"/>
        <w:rPr>
          <w:rFonts w:ascii="Calibri" w:hAnsi="Calibri" w:cs="Calibri"/>
          <w:b/>
          <w:bCs/>
          <w:sz w:val="22"/>
          <w:szCs w:val="22"/>
        </w:rPr>
      </w:pPr>
    </w:p>
    <w:p w14:paraId="5EF0B3AE" w14:textId="77777777" w:rsidR="00FB7AE5" w:rsidRDefault="00FB7AE5" w:rsidP="001814F6">
      <w:pPr>
        <w:jc w:val="both"/>
        <w:rPr>
          <w:rFonts w:ascii="Calibri" w:hAnsi="Calibri" w:cs="Calibri"/>
          <w:sz w:val="22"/>
          <w:szCs w:val="22"/>
        </w:rPr>
      </w:pPr>
      <w:r>
        <w:rPr>
          <w:rFonts w:ascii="Calibri" w:hAnsi="Calibri" w:cs="Calibri"/>
          <w:sz w:val="22"/>
          <w:szCs w:val="22"/>
        </w:rPr>
        <w:t>Please take a few moments to read this leaflet.  We are committed to safeguarding and promoting the welfare of our students and this requires all staff and visitors to share this commitment.</w:t>
      </w:r>
    </w:p>
    <w:p w14:paraId="532A007D" w14:textId="77777777" w:rsidR="00FB7AE5" w:rsidRDefault="00FB7AE5" w:rsidP="001814F6">
      <w:pPr>
        <w:jc w:val="both"/>
        <w:rPr>
          <w:rFonts w:ascii="Calibri" w:hAnsi="Calibri" w:cs="Calibri"/>
          <w:sz w:val="22"/>
          <w:szCs w:val="22"/>
        </w:rPr>
      </w:pPr>
    </w:p>
    <w:p w14:paraId="0D6192EE" w14:textId="77777777" w:rsidR="00FB7AE5" w:rsidRDefault="00FB7AE5" w:rsidP="001814F6">
      <w:pPr>
        <w:jc w:val="both"/>
        <w:rPr>
          <w:rFonts w:ascii="Calibri" w:hAnsi="Calibri" w:cs="Calibri"/>
          <w:kern w:val="0"/>
          <w:sz w:val="22"/>
          <w:szCs w:val="22"/>
        </w:rPr>
      </w:pPr>
      <w:r>
        <w:rPr>
          <w:rFonts w:ascii="Calibri" w:hAnsi="Calibri" w:cs="Calibri"/>
          <w:sz w:val="22"/>
          <w:szCs w:val="22"/>
        </w:rPr>
        <w:t>Contained in this leaflet is information about our child protection procedures and guidance on what you should do if you have any concerns.</w:t>
      </w:r>
    </w:p>
    <w:p w14:paraId="734E6DEE" w14:textId="77777777" w:rsidR="00FB7AE5" w:rsidRDefault="00FB7AE5" w:rsidP="001814F6">
      <w:pPr>
        <w:pBdr>
          <w:bottom w:val="single" w:sz="2" w:space="1" w:color="auto"/>
        </w:pBdr>
        <w:tabs>
          <w:tab w:val="center" w:pos="4680"/>
        </w:tabs>
        <w:spacing w:before="240" w:after="240"/>
        <w:jc w:val="both"/>
        <w:rPr>
          <w:rFonts w:ascii="Calibri" w:hAnsi="Calibri" w:cs="Calibri"/>
          <w:noProof/>
          <w:sz w:val="22"/>
          <w:szCs w:val="22"/>
        </w:rPr>
      </w:pPr>
      <w:r>
        <w:rPr>
          <w:rFonts w:ascii="Calibri" w:hAnsi="Calibri" w:cs="Calibri"/>
          <w:sz w:val="22"/>
          <w:szCs w:val="22"/>
        </w:rPr>
        <w:t>Disclosure by a child</w:t>
      </w:r>
      <w:r>
        <w:rPr>
          <w:rFonts w:ascii="Calibri" w:hAnsi="Calibri" w:cs="Calibri"/>
          <w:sz w:val="22"/>
          <w:szCs w:val="22"/>
        </w:rPr>
        <w:tab/>
      </w:r>
    </w:p>
    <w:p w14:paraId="22DC2984" w14:textId="77777777" w:rsidR="00FB7AE5" w:rsidRDefault="00FB7AE5" w:rsidP="001814F6">
      <w:pPr>
        <w:spacing w:line="360" w:lineRule="auto"/>
        <w:jc w:val="both"/>
        <w:rPr>
          <w:rFonts w:ascii="Calibri" w:hAnsi="Calibri" w:cs="Calibri"/>
          <w:sz w:val="22"/>
          <w:szCs w:val="22"/>
          <w:lang w:val="en-US"/>
        </w:rPr>
      </w:pPr>
      <w:r>
        <w:rPr>
          <w:rFonts w:ascii="Calibri" w:hAnsi="Calibri" w:cs="Calibri"/>
          <w:sz w:val="22"/>
          <w:szCs w:val="22"/>
          <w:lang w:val="en-US"/>
        </w:rPr>
        <w:t>If a student discloses information about significant harm you should:</w:t>
      </w:r>
    </w:p>
    <w:p w14:paraId="73316FB6" w14:textId="77777777" w:rsidR="00FB7AE5" w:rsidRDefault="00FB7AE5" w:rsidP="001814F6">
      <w:pPr>
        <w:spacing w:line="360" w:lineRule="auto"/>
        <w:ind w:left="360" w:hanging="360"/>
        <w:jc w:val="both"/>
        <w:rPr>
          <w:rFonts w:ascii="Calibri" w:hAnsi="Calibri" w:cs="Calibri"/>
          <w:sz w:val="22"/>
          <w:szCs w:val="22"/>
          <w:lang w:val="en-US"/>
        </w:rPr>
      </w:pPr>
      <w:r>
        <w:rPr>
          <w:rFonts w:ascii="Calibri" w:hAnsi="Calibri" w:cs="Calibri"/>
          <w:sz w:val="22"/>
          <w:szCs w:val="22"/>
          <w:lang w:val="en-US"/>
        </w:rPr>
        <w:t>Listen</w:t>
      </w:r>
    </w:p>
    <w:p w14:paraId="4A979340" w14:textId="77777777" w:rsidR="00FB7AE5" w:rsidRDefault="00FB7AE5" w:rsidP="001814F6">
      <w:pPr>
        <w:spacing w:line="360" w:lineRule="auto"/>
        <w:ind w:left="360" w:hanging="360"/>
        <w:jc w:val="both"/>
        <w:rPr>
          <w:rFonts w:ascii="Calibri" w:hAnsi="Calibri" w:cs="Calibri"/>
          <w:sz w:val="22"/>
          <w:szCs w:val="22"/>
          <w:lang w:val="en-US"/>
        </w:rPr>
      </w:pPr>
      <w:r>
        <w:rPr>
          <w:rFonts w:ascii="Calibri" w:hAnsi="Calibri" w:cs="Calibri"/>
          <w:sz w:val="22"/>
          <w:szCs w:val="22"/>
          <w:lang w:val="en-US"/>
        </w:rPr>
        <w:t>Tell the student that you need to tell somebody else</w:t>
      </w:r>
      <w:r>
        <w:rPr>
          <w:rFonts w:ascii="Calibri" w:hAnsi="Calibri" w:cs="Calibri"/>
          <w:sz w:val="22"/>
          <w:szCs w:val="22"/>
        </w:rPr>
        <w:t>—</w:t>
      </w:r>
      <w:r>
        <w:rPr>
          <w:rFonts w:ascii="Calibri" w:hAnsi="Calibri" w:cs="Calibri"/>
          <w:sz w:val="22"/>
          <w:szCs w:val="22"/>
          <w:lang w:val="en-US"/>
        </w:rPr>
        <w:t xml:space="preserve">you cannot promise confidentiality </w:t>
      </w:r>
    </w:p>
    <w:p w14:paraId="33F8DB16" w14:textId="77777777" w:rsidR="00FB7AE5" w:rsidRDefault="00FB7AE5" w:rsidP="001814F6">
      <w:pPr>
        <w:spacing w:line="360" w:lineRule="auto"/>
        <w:ind w:left="360" w:hanging="360"/>
        <w:jc w:val="both"/>
        <w:rPr>
          <w:rFonts w:ascii="Calibri" w:hAnsi="Calibri" w:cs="Calibri"/>
          <w:sz w:val="22"/>
          <w:szCs w:val="22"/>
          <w:lang w:val="en-US"/>
        </w:rPr>
      </w:pPr>
      <w:r>
        <w:rPr>
          <w:rFonts w:ascii="Calibri" w:hAnsi="Calibri" w:cs="Calibri"/>
          <w:sz w:val="22"/>
          <w:szCs w:val="22"/>
          <w:lang w:val="en-US"/>
        </w:rPr>
        <w:t>Make accurate notes of what has been said by the student and pass this immediately to the Designated Safeguarding Lead.</w:t>
      </w:r>
    </w:p>
    <w:p w14:paraId="6CF9B6DA" w14:textId="77777777" w:rsidR="00FB7AE5" w:rsidRDefault="00FB7AE5" w:rsidP="001814F6">
      <w:pPr>
        <w:spacing w:before="240"/>
        <w:jc w:val="both"/>
        <w:rPr>
          <w:rFonts w:ascii="Calibri" w:hAnsi="Calibri" w:cs="Calibri"/>
          <w:kern w:val="0"/>
          <w:sz w:val="22"/>
          <w:szCs w:val="22"/>
        </w:rPr>
      </w:pPr>
      <w:r>
        <w:rPr>
          <w:rFonts w:ascii="Calibri" w:hAnsi="Calibri" w:cs="Calibri"/>
          <w:sz w:val="22"/>
          <w:szCs w:val="22"/>
          <w:lang w:val="en-US"/>
        </w:rPr>
        <w:t>It is not your responsibility to investigate but to report to the Designated Safeguarding Lead.</w:t>
      </w:r>
    </w:p>
    <w:p w14:paraId="42E8BD8F" w14:textId="77777777" w:rsidR="00FB7AE5" w:rsidRDefault="00FB7AE5" w:rsidP="001814F6">
      <w:pPr>
        <w:pBdr>
          <w:bottom w:val="single" w:sz="2" w:space="1" w:color="auto"/>
        </w:pBdr>
        <w:spacing w:before="240" w:after="240"/>
        <w:jc w:val="both"/>
        <w:rPr>
          <w:rFonts w:ascii="Calibri" w:hAnsi="Calibri" w:cs="Calibri"/>
          <w:noProof/>
          <w:sz w:val="22"/>
          <w:szCs w:val="22"/>
        </w:rPr>
      </w:pPr>
      <w:r>
        <w:rPr>
          <w:rFonts w:ascii="Calibri" w:hAnsi="Calibri" w:cs="Calibri"/>
          <w:sz w:val="22"/>
          <w:szCs w:val="22"/>
        </w:rPr>
        <w:t>Keep Everyone Safe</w:t>
      </w:r>
    </w:p>
    <w:p w14:paraId="75BCF43B" w14:textId="77777777" w:rsidR="00FB7AE5" w:rsidRDefault="00FB7AE5" w:rsidP="001814F6">
      <w:pPr>
        <w:spacing w:after="240" w:line="335" w:lineRule="auto"/>
        <w:jc w:val="both"/>
        <w:rPr>
          <w:rFonts w:ascii="Calibri" w:hAnsi="Calibri" w:cs="Calibri"/>
          <w:color w:val="4D4D4D"/>
          <w:sz w:val="22"/>
          <w:szCs w:val="22"/>
        </w:rPr>
      </w:pPr>
      <w:r>
        <w:rPr>
          <w:rFonts w:ascii="Calibri" w:hAnsi="Calibri" w:cs="Calibri"/>
          <w:color w:val="4D4D4D"/>
          <w:sz w:val="22"/>
          <w:szCs w:val="22"/>
        </w:rPr>
        <w:t>We hope you have an enjoyable visit to St Edward’s.  Our main priority is to ensure that everyone who visits is aware of their responsibilities towards making sure all students and staff are safe.  As a visitor, please remember the following:</w:t>
      </w:r>
    </w:p>
    <w:p w14:paraId="6CF2811A" w14:textId="77777777" w:rsidR="00FB7AE5" w:rsidRDefault="00FB7AE5" w:rsidP="001814F6">
      <w:pPr>
        <w:spacing w:line="335" w:lineRule="auto"/>
        <w:ind w:left="360" w:hanging="360"/>
        <w:jc w:val="both"/>
        <w:rPr>
          <w:rFonts w:ascii="Calibri" w:hAnsi="Calibri" w:cs="Calibri"/>
          <w:color w:val="4D4D4D"/>
          <w:sz w:val="22"/>
          <w:szCs w:val="22"/>
        </w:rPr>
      </w:pPr>
      <w:r>
        <w:rPr>
          <w:rFonts w:ascii="Calibri" w:hAnsi="Calibri" w:cs="Calibri"/>
          <w:color w:val="4D4D4D"/>
          <w:sz w:val="22"/>
          <w:szCs w:val="22"/>
        </w:rPr>
        <w:t>Before you work in a 1:1 situation with a student, we must have confirmation that all the necessary safeguarding checks have been carried out including the Enhanced DBS disclosure.</w:t>
      </w:r>
    </w:p>
    <w:p w14:paraId="2E4FC473" w14:textId="77777777" w:rsidR="00FB7AE5" w:rsidRPr="00B7712F" w:rsidRDefault="00FB7AE5" w:rsidP="001814F6">
      <w:pPr>
        <w:spacing w:line="335" w:lineRule="auto"/>
        <w:ind w:left="360" w:hanging="360"/>
        <w:jc w:val="both"/>
        <w:rPr>
          <w:rFonts w:ascii="Calibri" w:hAnsi="Calibri" w:cs="Calibri"/>
          <w:color w:val="4D4D4D"/>
          <w:sz w:val="22"/>
          <w:szCs w:val="22"/>
        </w:rPr>
      </w:pPr>
      <w:r w:rsidRPr="00B7712F">
        <w:rPr>
          <w:rFonts w:ascii="Calibri" w:hAnsi="Calibri" w:cs="Calibri"/>
          <w:color w:val="4D4D4D"/>
          <w:sz w:val="22"/>
          <w:szCs w:val="22"/>
        </w:rPr>
        <w:t xml:space="preserve">You must not have any physical contact </w:t>
      </w:r>
      <w:r w:rsidR="000A7F2E" w:rsidRPr="00B7712F">
        <w:rPr>
          <w:rFonts w:ascii="Calibri" w:hAnsi="Calibri" w:cs="Calibri"/>
          <w:color w:val="4D4D4D"/>
          <w:sz w:val="22"/>
          <w:szCs w:val="22"/>
        </w:rPr>
        <w:t xml:space="preserve">which could be interpreted as inappropriate touch </w:t>
      </w:r>
      <w:r w:rsidRPr="00B7712F">
        <w:rPr>
          <w:rFonts w:ascii="Calibri" w:hAnsi="Calibri" w:cs="Calibri"/>
          <w:color w:val="4D4D4D"/>
          <w:sz w:val="22"/>
          <w:szCs w:val="22"/>
        </w:rPr>
        <w:t>with any student.</w:t>
      </w:r>
    </w:p>
    <w:p w14:paraId="453028F3" w14:textId="77777777" w:rsidR="00FB7AE5" w:rsidRDefault="00FB7AE5" w:rsidP="001814F6">
      <w:pPr>
        <w:spacing w:line="335" w:lineRule="auto"/>
        <w:ind w:left="360" w:hanging="360"/>
        <w:jc w:val="both"/>
        <w:rPr>
          <w:rFonts w:ascii="Calibri" w:hAnsi="Calibri" w:cs="Calibri"/>
          <w:color w:val="4D4D4D"/>
          <w:sz w:val="22"/>
          <w:szCs w:val="22"/>
        </w:rPr>
      </w:pPr>
      <w:r w:rsidRPr="00B7712F">
        <w:rPr>
          <w:rFonts w:ascii="Calibri" w:hAnsi="Calibri" w:cs="Calibri"/>
          <w:color w:val="4D4D4D"/>
          <w:sz w:val="22"/>
          <w:szCs w:val="22"/>
        </w:rPr>
        <w:t>You must never exchange</w:t>
      </w:r>
      <w:r>
        <w:rPr>
          <w:rFonts w:ascii="Calibri" w:hAnsi="Calibri" w:cs="Calibri"/>
          <w:color w:val="4D4D4D"/>
          <w:sz w:val="22"/>
          <w:szCs w:val="22"/>
        </w:rPr>
        <w:t xml:space="preserve"> personal contact details with a student or arrange to meet them outside of the school environment e.g. on social networking sites.</w:t>
      </w:r>
    </w:p>
    <w:p w14:paraId="639FBC74" w14:textId="77777777" w:rsidR="00FB7AE5" w:rsidRDefault="00FB7AE5" w:rsidP="001814F6">
      <w:pPr>
        <w:spacing w:line="335" w:lineRule="auto"/>
        <w:ind w:left="360" w:hanging="360"/>
        <w:jc w:val="both"/>
        <w:rPr>
          <w:rFonts w:ascii="Calibri" w:hAnsi="Calibri" w:cs="Calibri"/>
          <w:color w:val="4D4D4D"/>
          <w:sz w:val="22"/>
          <w:szCs w:val="22"/>
        </w:rPr>
      </w:pPr>
      <w:r>
        <w:rPr>
          <w:rFonts w:ascii="Calibri" w:hAnsi="Calibri" w:cs="Calibri"/>
          <w:color w:val="4D4D4D"/>
          <w:sz w:val="22"/>
          <w:szCs w:val="22"/>
        </w:rPr>
        <w:t>The use of cameras and taking photographs is not permitted unless prior permission has been sought and granted.</w:t>
      </w:r>
    </w:p>
    <w:p w14:paraId="13302DD0" w14:textId="6174AAFF" w:rsidR="00B7712F" w:rsidRPr="008B7008" w:rsidRDefault="00FB7AE5" w:rsidP="008B7008">
      <w:pPr>
        <w:spacing w:line="335" w:lineRule="auto"/>
        <w:ind w:left="360" w:hanging="360"/>
        <w:jc w:val="both"/>
        <w:rPr>
          <w:rFonts w:ascii="Calibri" w:hAnsi="Calibri" w:cs="Calibri"/>
          <w:kern w:val="0"/>
          <w:sz w:val="22"/>
          <w:szCs w:val="22"/>
        </w:rPr>
      </w:pPr>
      <w:r>
        <w:rPr>
          <w:rFonts w:ascii="Calibri" w:hAnsi="Calibri" w:cs="Calibri"/>
          <w:color w:val="4D4D4D"/>
          <w:sz w:val="22"/>
          <w:szCs w:val="22"/>
        </w:rPr>
        <w:t>Everyone that you meet will treat you with respect, and we ask the same from all visitors to the school.</w:t>
      </w:r>
    </w:p>
    <w:p w14:paraId="3A5A4813" w14:textId="77777777" w:rsidR="00FB7AE5" w:rsidRDefault="00FB7AE5" w:rsidP="001814F6">
      <w:pPr>
        <w:pBdr>
          <w:bottom w:val="single" w:sz="2" w:space="1" w:color="auto"/>
        </w:pBdr>
        <w:spacing w:before="240" w:after="240"/>
        <w:jc w:val="both"/>
        <w:rPr>
          <w:rFonts w:ascii="Calibri" w:hAnsi="Calibri" w:cs="Calibri"/>
          <w:noProof/>
          <w:sz w:val="22"/>
          <w:szCs w:val="22"/>
        </w:rPr>
      </w:pPr>
      <w:r>
        <w:rPr>
          <w:rFonts w:ascii="Calibri" w:hAnsi="Calibri" w:cs="Calibri"/>
          <w:sz w:val="22"/>
          <w:szCs w:val="22"/>
        </w:rPr>
        <w:t>Safeguarding Children</w:t>
      </w:r>
    </w:p>
    <w:p w14:paraId="348BCDA1" w14:textId="77777777" w:rsidR="00FB7AE5" w:rsidRDefault="00FB7AE5" w:rsidP="001814F6">
      <w:pPr>
        <w:spacing w:line="360" w:lineRule="auto"/>
        <w:jc w:val="both"/>
        <w:rPr>
          <w:rFonts w:ascii="Calibri" w:hAnsi="Calibri" w:cs="Calibri"/>
          <w:sz w:val="22"/>
          <w:szCs w:val="22"/>
        </w:rPr>
      </w:pPr>
      <w:r>
        <w:rPr>
          <w:rFonts w:ascii="Calibri" w:hAnsi="Calibri" w:cs="Calibri"/>
          <w:sz w:val="22"/>
          <w:szCs w:val="22"/>
        </w:rPr>
        <w:t>As a visitor to our school, either as a contractor, volunteer, supply teacher, parent, carer or someone that has come to work with our students in any capacity, it is important that you are aware of our safeguarding procedures.</w:t>
      </w:r>
    </w:p>
    <w:p w14:paraId="725C7353" w14:textId="77777777" w:rsidR="00FB7AE5" w:rsidRDefault="00FB7AE5" w:rsidP="00360EEF">
      <w:pPr>
        <w:spacing w:line="360" w:lineRule="auto"/>
        <w:jc w:val="both"/>
        <w:rPr>
          <w:rFonts w:ascii="Calibri" w:hAnsi="Calibri" w:cs="Calibri"/>
          <w:sz w:val="22"/>
          <w:szCs w:val="22"/>
        </w:rPr>
      </w:pPr>
      <w:r>
        <w:rPr>
          <w:rFonts w:ascii="Calibri" w:hAnsi="Calibri" w:cs="Calibri"/>
          <w:sz w:val="22"/>
          <w:szCs w:val="22"/>
        </w:rPr>
        <w:t>Please refer to the back page of this leaflet for contact details of our Designated Safeguarding Leads.  Or, please contact Reception who can locate them for you.</w:t>
      </w:r>
    </w:p>
    <w:p w14:paraId="5FC12F30" w14:textId="77777777" w:rsidR="00FB7AE5" w:rsidRDefault="00FB7AE5" w:rsidP="00360EEF">
      <w:pPr>
        <w:spacing w:line="360" w:lineRule="auto"/>
        <w:jc w:val="both"/>
        <w:rPr>
          <w:rFonts w:ascii="Calibri" w:hAnsi="Calibri" w:cs="Calibri"/>
          <w:kern w:val="0"/>
          <w:sz w:val="22"/>
          <w:szCs w:val="22"/>
        </w:rPr>
      </w:pPr>
      <w:r>
        <w:rPr>
          <w:rFonts w:ascii="Calibri" w:hAnsi="Calibri" w:cs="Calibri"/>
          <w:sz w:val="22"/>
          <w:szCs w:val="22"/>
        </w:rPr>
        <w:t>If there is any reason to suspect that a student has suffered bullying or discrimination, or is likely to suffer significant harm, you must inform the Designated Safeguarding Lead (DSL) immediately. Our staff will then follow the procedures according to the school’s Safeguarding Policy.</w:t>
      </w:r>
    </w:p>
    <w:p w14:paraId="113C1DFB" w14:textId="77777777" w:rsidR="00FB7AE5" w:rsidRDefault="00FB7AE5" w:rsidP="001814F6">
      <w:pPr>
        <w:spacing w:line="264" w:lineRule="auto"/>
        <w:jc w:val="both"/>
        <w:rPr>
          <w:rFonts w:ascii="Calibri" w:hAnsi="Calibri" w:cs="Calibri"/>
          <w:b/>
          <w:bCs/>
          <w:color w:val="000000"/>
          <w:sz w:val="22"/>
          <w:szCs w:val="22"/>
        </w:rPr>
      </w:pPr>
      <w:r>
        <w:rPr>
          <w:rFonts w:ascii="Calibri" w:hAnsi="Calibri" w:cs="Calibri"/>
          <w:b/>
          <w:bCs/>
          <w:color w:val="000000"/>
          <w:sz w:val="22"/>
          <w:szCs w:val="22"/>
        </w:rPr>
        <w:t xml:space="preserve">The school is a secure building.  Visitors may only enter and exit the premises via the Reception. </w:t>
      </w:r>
    </w:p>
    <w:p w14:paraId="4A56DBFB" w14:textId="77777777" w:rsidR="00FB7AE5" w:rsidRDefault="00FB7AE5" w:rsidP="001814F6">
      <w:pPr>
        <w:spacing w:line="264" w:lineRule="auto"/>
        <w:jc w:val="both"/>
        <w:rPr>
          <w:rFonts w:ascii="Calibri" w:hAnsi="Calibri" w:cs="Calibri"/>
          <w:b/>
          <w:bCs/>
          <w:color w:val="000000"/>
          <w:sz w:val="22"/>
          <w:szCs w:val="22"/>
        </w:rPr>
      </w:pPr>
      <w:r>
        <w:rPr>
          <w:rFonts w:ascii="Calibri" w:hAnsi="Calibri" w:cs="Calibri"/>
          <w:b/>
          <w:bCs/>
          <w:color w:val="000000"/>
          <w:sz w:val="22"/>
          <w:szCs w:val="22"/>
        </w:rPr>
        <w:t>Please sign in on arrival and collect your visitors badge.</w:t>
      </w:r>
    </w:p>
    <w:p w14:paraId="01421610" w14:textId="77777777" w:rsidR="00FB7AE5" w:rsidRDefault="00FB7AE5" w:rsidP="001814F6">
      <w:pPr>
        <w:spacing w:line="264" w:lineRule="auto"/>
        <w:jc w:val="both"/>
        <w:rPr>
          <w:rFonts w:ascii="Calibri" w:hAnsi="Calibri" w:cs="Calibri"/>
          <w:b/>
          <w:bCs/>
          <w:color w:val="000000"/>
          <w:sz w:val="22"/>
          <w:szCs w:val="22"/>
        </w:rPr>
      </w:pPr>
    </w:p>
    <w:p w14:paraId="5F550A2D" w14:textId="77777777" w:rsidR="00FB7AE5" w:rsidRDefault="00FB7AE5" w:rsidP="001814F6">
      <w:pPr>
        <w:spacing w:line="264" w:lineRule="auto"/>
        <w:jc w:val="both"/>
        <w:rPr>
          <w:rFonts w:ascii="Calibri" w:hAnsi="Calibri" w:cs="Calibri"/>
          <w:b/>
          <w:bCs/>
          <w:color w:val="000000"/>
          <w:sz w:val="22"/>
          <w:szCs w:val="22"/>
        </w:rPr>
      </w:pPr>
      <w:r>
        <w:rPr>
          <w:rFonts w:ascii="Calibri" w:hAnsi="Calibri" w:cs="Calibri"/>
          <w:b/>
          <w:bCs/>
          <w:color w:val="000000"/>
          <w:sz w:val="22"/>
          <w:szCs w:val="22"/>
        </w:rPr>
        <w:t>Please wear the badge at all times to avoid being challenged by staff or students.</w:t>
      </w:r>
    </w:p>
    <w:p w14:paraId="5C743A30" w14:textId="77777777" w:rsidR="00FB7AE5" w:rsidRDefault="00FB7AE5" w:rsidP="001814F6">
      <w:pPr>
        <w:spacing w:line="264" w:lineRule="auto"/>
        <w:jc w:val="both"/>
        <w:rPr>
          <w:rFonts w:ascii="Calibri" w:hAnsi="Calibri" w:cs="Calibri"/>
          <w:b/>
          <w:bCs/>
          <w:color w:val="000000"/>
          <w:sz w:val="22"/>
          <w:szCs w:val="22"/>
        </w:rPr>
      </w:pPr>
    </w:p>
    <w:p w14:paraId="71E92092" w14:textId="77777777" w:rsidR="00FB7AE5" w:rsidRDefault="00FB7AE5" w:rsidP="001814F6">
      <w:pPr>
        <w:spacing w:line="264" w:lineRule="auto"/>
        <w:jc w:val="both"/>
        <w:rPr>
          <w:rFonts w:ascii="Calibri" w:hAnsi="Calibri" w:cs="Calibri"/>
          <w:b/>
          <w:bCs/>
          <w:color w:val="000000"/>
          <w:sz w:val="22"/>
          <w:szCs w:val="22"/>
        </w:rPr>
      </w:pPr>
      <w:r>
        <w:rPr>
          <w:rFonts w:ascii="Calibri" w:hAnsi="Calibri" w:cs="Calibri"/>
          <w:b/>
          <w:bCs/>
          <w:color w:val="000000"/>
          <w:sz w:val="22"/>
          <w:szCs w:val="22"/>
        </w:rPr>
        <w:t>Remain with your host at all times unless we confirm we have had prior DBS clearance for you.</w:t>
      </w:r>
    </w:p>
    <w:p w14:paraId="179378C7" w14:textId="77777777" w:rsidR="00FB7AE5" w:rsidRDefault="00FB7AE5" w:rsidP="001814F6">
      <w:pPr>
        <w:spacing w:line="264" w:lineRule="auto"/>
        <w:jc w:val="both"/>
        <w:rPr>
          <w:rFonts w:ascii="Calibri" w:hAnsi="Calibri" w:cs="Calibri"/>
          <w:b/>
          <w:bCs/>
          <w:color w:val="000000"/>
          <w:sz w:val="22"/>
          <w:szCs w:val="22"/>
        </w:rPr>
      </w:pPr>
    </w:p>
    <w:p w14:paraId="0F8D27F6" w14:textId="77777777" w:rsidR="00FB7AE5" w:rsidRDefault="00FB7AE5" w:rsidP="001814F6">
      <w:pPr>
        <w:spacing w:line="264" w:lineRule="auto"/>
        <w:jc w:val="both"/>
        <w:rPr>
          <w:rFonts w:ascii="Calibri" w:hAnsi="Calibri" w:cs="Calibri"/>
          <w:kern w:val="0"/>
          <w:sz w:val="22"/>
          <w:szCs w:val="22"/>
        </w:rPr>
      </w:pPr>
      <w:r>
        <w:rPr>
          <w:rFonts w:ascii="Calibri" w:hAnsi="Calibri" w:cs="Calibri"/>
          <w:b/>
          <w:bCs/>
          <w:color w:val="000000"/>
          <w:sz w:val="22"/>
          <w:szCs w:val="22"/>
        </w:rPr>
        <w:t>On departure please sign out and return your badge.</w:t>
      </w:r>
    </w:p>
    <w:p w14:paraId="3542CEA7" w14:textId="77777777" w:rsidR="00FB7AE5" w:rsidRDefault="00FB7AE5" w:rsidP="001814F6">
      <w:pPr>
        <w:jc w:val="both"/>
        <w:rPr>
          <w:rFonts w:ascii="Calibri" w:hAnsi="Calibri" w:cs="Calibri"/>
          <w:b/>
          <w:bCs/>
          <w:sz w:val="22"/>
          <w:szCs w:val="22"/>
        </w:rPr>
      </w:pPr>
      <w:r>
        <w:rPr>
          <w:rFonts w:ascii="Calibri" w:hAnsi="Calibri" w:cs="Calibri"/>
          <w:b/>
          <w:bCs/>
          <w:sz w:val="22"/>
          <w:szCs w:val="22"/>
        </w:rPr>
        <w:t>Other General Information</w:t>
      </w:r>
    </w:p>
    <w:p w14:paraId="5EFE9EAE" w14:textId="77777777" w:rsidR="000A7F2E" w:rsidRDefault="000A7F2E" w:rsidP="001814F6">
      <w:pPr>
        <w:jc w:val="both"/>
        <w:rPr>
          <w:rFonts w:ascii="Calibri" w:hAnsi="Calibri" w:cs="Calibri"/>
          <w:b/>
          <w:bCs/>
          <w:sz w:val="22"/>
          <w:szCs w:val="22"/>
        </w:rPr>
      </w:pPr>
    </w:p>
    <w:p w14:paraId="691A5406" w14:textId="77777777" w:rsidR="000A7F2E" w:rsidRDefault="000A7F2E" w:rsidP="001814F6">
      <w:pPr>
        <w:jc w:val="both"/>
        <w:rPr>
          <w:rFonts w:ascii="Calibri" w:hAnsi="Calibri" w:cs="Calibri"/>
          <w:b/>
          <w:bCs/>
          <w:sz w:val="22"/>
          <w:szCs w:val="22"/>
        </w:rPr>
      </w:pPr>
      <w:r w:rsidRPr="00B7712F">
        <w:rPr>
          <w:rFonts w:ascii="Calibri" w:hAnsi="Calibri" w:cs="Calibri"/>
          <w:b/>
          <w:bCs/>
          <w:sz w:val="22"/>
          <w:szCs w:val="22"/>
        </w:rPr>
        <w:t xml:space="preserve">Lock Down: </w:t>
      </w:r>
      <w:r w:rsidR="00E65218" w:rsidRPr="00B7712F">
        <w:rPr>
          <w:rFonts w:ascii="Calibri" w:hAnsi="Calibri" w:cs="Calibri"/>
          <w:sz w:val="22"/>
          <w:szCs w:val="22"/>
        </w:rPr>
        <w:t>If the bells sound</w:t>
      </w:r>
      <w:r w:rsidRPr="00B7712F">
        <w:rPr>
          <w:rFonts w:ascii="Calibri" w:hAnsi="Calibri" w:cs="Calibri"/>
          <w:sz w:val="22"/>
          <w:szCs w:val="22"/>
        </w:rPr>
        <w:t xml:space="preserve"> 5 times all staff, students and visitors should follow the “Run Tell Hide” guidance.  Staff will also direct you.</w:t>
      </w:r>
    </w:p>
    <w:p w14:paraId="321649B7" w14:textId="77777777" w:rsidR="00FB7AE5" w:rsidRDefault="00FB7AE5" w:rsidP="001814F6">
      <w:pPr>
        <w:jc w:val="both"/>
        <w:rPr>
          <w:rFonts w:ascii="Calibri" w:hAnsi="Calibri" w:cs="Calibri"/>
          <w:b/>
          <w:bCs/>
          <w:sz w:val="22"/>
          <w:szCs w:val="22"/>
        </w:rPr>
      </w:pPr>
    </w:p>
    <w:p w14:paraId="1C16BBA9" w14:textId="77777777" w:rsidR="00FB7AE5" w:rsidRDefault="00FB7AE5" w:rsidP="001814F6">
      <w:pPr>
        <w:jc w:val="both"/>
        <w:rPr>
          <w:rFonts w:ascii="Calibri" w:hAnsi="Calibri" w:cs="Calibri"/>
          <w:b/>
          <w:bCs/>
          <w:sz w:val="22"/>
          <w:szCs w:val="22"/>
        </w:rPr>
      </w:pPr>
      <w:r>
        <w:rPr>
          <w:rFonts w:ascii="Calibri" w:hAnsi="Calibri" w:cs="Calibri"/>
          <w:b/>
          <w:bCs/>
          <w:sz w:val="22"/>
          <w:szCs w:val="22"/>
        </w:rPr>
        <w:t xml:space="preserve">Fire and emergency evacuation: </w:t>
      </w:r>
      <w:r>
        <w:rPr>
          <w:rFonts w:ascii="Calibri" w:hAnsi="Calibri" w:cs="Calibri"/>
          <w:sz w:val="22"/>
          <w:szCs w:val="22"/>
        </w:rPr>
        <w:t>If the fire alarm sounds, please leave the building immediately by the nearest exit and assemble in the main car park by the disabled spaces.  Our staff will direct you.</w:t>
      </w:r>
    </w:p>
    <w:p w14:paraId="2F2A157E" w14:textId="77777777" w:rsidR="00FB7AE5" w:rsidRDefault="00FB7AE5" w:rsidP="001814F6">
      <w:pPr>
        <w:jc w:val="both"/>
        <w:rPr>
          <w:rFonts w:ascii="Calibri" w:hAnsi="Calibri" w:cs="Calibri"/>
          <w:b/>
          <w:bCs/>
          <w:sz w:val="22"/>
          <w:szCs w:val="22"/>
        </w:rPr>
      </w:pPr>
    </w:p>
    <w:p w14:paraId="7C87471B" w14:textId="77777777" w:rsidR="00FB7AE5" w:rsidRDefault="00FB7AE5" w:rsidP="001814F6">
      <w:pPr>
        <w:jc w:val="both"/>
        <w:rPr>
          <w:rFonts w:ascii="Calibri" w:hAnsi="Calibri" w:cs="Calibri"/>
          <w:b/>
          <w:bCs/>
          <w:sz w:val="22"/>
          <w:szCs w:val="22"/>
        </w:rPr>
      </w:pPr>
      <w:r>
        <w:rPr>
          <w:rFonts w:ascii="Calibri" w:hAnsi="Calibri" w:cs="Calibri"/>
          <w:b/>
          <w:bCs/>
          <w:sz w:val="22"/>
          <w:szCs w:val="22"/>
        </w:rPr>
        <w:t xml:space="preserve">First Aid: </w:t>
      </w:r>
      <w:r>
        <w:rPr>
          <w:rFonts w:ascii="Calibri" w:hAnsi="Calibri" w:cs="Calibri"/>
          <w:sz w:val="22"/>
          <w:szCs w:val="22"/>
        </w:rPr>
        <w:t>Please ask at Reception if you need assistance.</w:t>
      </w:r>
    </w:p>
    <w:p w14:paraId="6CBFC9D2" w14:textId="77777777" w:rsidR="00FB7AE5" w:rsidRDefault="00FB7AE5" w:rsidP="001814F6">
      <w:pPr>
        <w:jc w:val="both"/>
        <w:rPr>
          <w:rFonts w:ascii="Calibri" w:hAnsi="Calibri" w:cs="Calibri"/>
          <w:b/>
          <w:bCs/>
          <w:sz w:val="22"/>
          <w:szCs w:val="22"/>
        </w:rPr>
      </w:pPr>
    </w:p>
    <w:p w14:paraId="14AE769A" w14:textId="77777777" w:rsidR="00FB7AE5" w:rsidRDefault="00FB7AE5" w:rsidP="001814F6">
      <w:pPr>
        <w:jc w:val="both"/>
        <w:rPr>
          <w:rFonts w:ascii="Calibri" w:hAnsi="Calibri" w:cs="Calibri"/>
          <w:sz w:val="22"/>
          <w:szCs w:val="22"/>
        </w:rPr>
      </w:pPr>
      <w:r>
        <w:rPr>
          <w:rFonts w:ascii="Calibri" w:hAnsi="Calibri" w:cs="Calibri"/>
          <w:b/>
          <w:bCs/>
          <w:sz w:val="22"/>
          <w:szCs w:val="22"/>
        </w:rPr>
        <w:t>Accidents and incidents:</w:t>
      </w:r>
      <w:r>
        <w:rPr>
          <w:rFonts w:ascii="Calibri" w:hAnsi="Calibri" w:cs="Calibri"/>
          <w:sz w:val="22"/>
          <w:szCs w:val="22"/>
        </w:rPr>
        <w:t xml:space="preserve"> Please report these to Reception.</w:t>
      </w:r>
    </w:p>
    <w:p w14:paraId="0408A86C" w14:textId="77777777" w:rsidR="00FB7AE5" w:rsidRDefault="00FB7AE5" w:rsidP="001814F6">
      <w:pPr>
        <w:jc w:val="both"/>
        <w:rPr>
          <w:rFonts w:ascii="Calibri" w:hAnsi="Calibri" w:cs="Calibri"/>
          <w:sz w:val="22"/>
          <w:szCs w:val="22"/>
        </w:rPr>
      </w:pPr>
    </w:p>
    <w:p w14:paraId="5B31ECBB" w14:textId="77777777" w:rsidR="00FB7AE5" w:rsidRDefault="00FB7AE5" w:rsidP="001814F6">
      <w:pPr>
        <w:jc w:val="both"/>
        <w:rPr>
          <w:rFonts w:ascii="Calibri" w:hAnsi="Calibri" w:cs="Calibri"/>
          <w:sz w:val="22"/>
          <w:szCs w:val="22"/>
        </w:rPr>
      </w:pPr>
      <w:r>
        <w:rPr>
          <w:rFonts w:ascii="Calibri" w:hAnsi="Calibri" w:cs="Calibri"/>
          <w:b/>
          <w:bCs/>
          <w:sz w:val="22"/>
          <w:szCs w:val="22"/>
        </w:rPr>
        <w:t xml:space="preserve">Access to the internet: </w:t>
      </w:r>
      <w:r>
        <w:rPr>
          <w:rFonts w:ascii="Calibri" w:hAnsi="Calibri" w:cs="Calibri"/>
          <w:sz w:val="22"/>
          <w:szCs w:val="22"/>
        </w:rPr>
        <w:t>All users of the school systems and Wi-Fi must comply with the Acceptable Use of ICT Policy.  Please ask our IT Manager for details.</w:t>
      </w:r>
    </w:p>
    <w:p w14:paraId="2553B64D" w14:textId="77777777" w:rsidR="00FB7AE5" w:rsidRDefault="00FB7AE5" w:rsidP="001814F6">
      <w:pPr>
        <w:jc w:val="both"/>
        <w:rPr>
          <w:rFonts w:ascii="Calibri" w:hAnsi="Calibri" w:cs="Calibri"/>
          <w:sz w:val="22"/>
          <w:szCs w:val="22"/>
        </w:rPr>
      </w:pPr>
    </w:p>
    <w:p w14:paraId="17855ED3" w14:textId="77777777" w:rsidR="00FB7AE5" w:rsidRDefault="00FB7AE5" w:rsidP="001814F6">
      <w:pPr>
        <w:jc w:val="both"/>
        <w:rPr>
          <w:rFonts w:ascii="Calibri" w:hAnsi="Calibri" w:cs="Calibri"/>
          <w:sz w:val="22"/>
          <w:szCs w:val="22"/>
        </w:rPr>
      </w:pPr>
      <w:r>
        <w:rPr>
          <w:rFonts w:ascii="Calibri" w:hAnsi="Calibri" w:cs="Calibri"/>
          <w:b/>
          <w:bCs/>
          <w:sz w:val="22"/>
          <w:szCs w:val="22"/>
        </w:rPr>
        <w:t xml:space="preserve">Visitors’ Toilets: </w:t>
      </w:r>
      <w:r w:rsidR="003F4093">
        <w:rPr>
          <w:rFonts w:ascii="Calibri" w:hAnsi="Calibri" w:cs="Calibri"/>
          <w:sz w:val="22"/>
          <w:szCs w:val="22"/>
        </w:rPr>
        <w:t xml:space="preserve">Visitors can use </w:t>
      </w:r>
      <w:r>
        <w:rPr>
          <w:rFonts w:ascii="Calibri" w:hAnsi="Calibri" w:cs="Calibri"/>
          <w:sz w:val="22"/>
          <w:szCs w:val="22"/>
        </w:rPr>
        <w:t>any staff or disabled toilets.  Please ask at Reception for directions.</w:t>
      </w:r>
    </w:p>
    <w:p w14:paraId="729376A0" w14:textId="77777777" w:rsidR="002B3655" w:rsidRDefault="002B3655" w:rsidP="001814F6">
      <w:pPr>
        <w:jc w:val="both"/>
        <w:rPr>
          <w:rFonts w:ascii="Calibri" w:hAnsi="Calibri" w:cs="Calibri"/>
          <w:b/>
          <w:bCs/>
          <w:sz w:val="22"/>
          <w:szCs w:val="22"/>
        </w:rPr>
      </w:pPr>
    </w:p>
    <w:p w14:paraId="1E3ADE40" w14:textId="77777777" w:rsidR="00FB7AE5" w:rsidRDefault="00FB7AE5" w:rsidP="001814F6">
      <w:pPr>
        <w:jc w:val="both"/>
        <w:rPr>
          <w:rFonts w:ascii="Calibri" w:hAnsi="Calibri" w:cs="Calibri"/>
          <w:sz w:val="22"/>
          <w:szCs w:val="22"/>
        </w:rPr>
      </w:pPr>
      <w:r>
        <w:rPr>
          <w:rFonts w:ascii="Calibri" w:hAnsi="Calibri" w:cs="Calibri"/>
          <w:b/>
          <w:bCs/>
          <w:sz w:val="22"/>
          <w:szCs w:val="22"/>
        </w:rPr>
        <w:t xml:space="preserve">Parking and Disabled Access:  </w:t>
      </w:r>
      <w:r>
        <w:rPr>
          <w:rFonts w:ascii="Calibri" w:hAnsi="Calibri" w:cs="Calibri"/>
          <w:sz w:val="22"/>
          <w:szCs w:val="22"/>
        </w:rPr>
        <w:t>Limited parking is available in our car park, but spaces can be reserved if necessary.  All first floors can be accessed via a lift.</w:t>
      </w:r>
    </w:p>
    <w:p w14:paraId="162AD7EF" w14:textId="53D0EDF9" w:rsidR="009319B1" w:rsidRDefault="009319B1" w:rsidP="001814F6">
      <w:pPr>
        <w:jc w:val="both"/>
        <w:rPr>
          <w:rFonts w:ascii="Calibri" w:hAnsi="Calibri" w:cs="Calibri"/>
          <w:b/>
          <w:bCs/>
          <w:sz w:val="22"/>
          <w:szCs w:val="22"/>
        </w:rPr>
      </w:pPr>
    </w:p>
    <w:p w14:paraId="04AAA90B" w14:textId="77777777" w:rsidR="00FB7AE5" w:rsidRDefault="00FB7AE5" w:rsidP="001814F6">
      <w:pPr>
        <w:jc w:val="both"/>
        <w:rPr>
          <w:rFonts w:ascii="Calibri" w:hAnsi="Calibri" w:cs="Calibri"/>
          <w:b/>
          <w:bCs/>
          <w:sz w:val="22"/>
          <w:szCs w:val="22"/>
        </w:rPr>
      </w:pPr>
      <w:r>
        <w:rPr>
          <w:rFonts w:ascii="Calibri" w:hAnsi="Calibri" w:cs="Calibri"/>
          <w:b/>
          <w:bCs/>
          <w:sz w:val="22"/>
          <w:szCs w:val="22"/>
        </w:rPr>
        <w:t>Designated Safeguarding Lead:</w:t>
      </w:r>
    </w:p>
    <w:p w14:paraId="2223CDD6" w14:textId="77777777" w:rsidR="00E65218" w:rsidRDefault="00E65218" w:rsidP="001814F6">
      <w:pPr>
        <w:jc w:val="both"/>
        <w:rPr>
          <w:rFonts w:ascii="Calibri" w:hAnsi="Calibri" w:cs="Calibri"/>
          <w:b/>
          <w:bCs/>
          <w:sz w:val="22"/>
          <w:szCs w:val="22"/>
        </w:rPr>
      </w:pPr>
    </w:p>
    <w:p w14:paraId="5225AE89" w14:textId="77777777" w:rsidR="008B7008" w:rsidRDefault="0085515C" w:rsidP="001814F6">
      <w:pPr>
        <w:jc w:val="both"/>
        <w:rPr>
          <w:rFonts w:ascii="Calibri" w:hAnsi="Calibri" w:cs="Calibri"/>
          <w:sz w:val="22"/>
          <w:szCs w:val="22"/>
        </w:rPr>
      </w:pPr>
      <w:r w:rsidRPr="00B7712F">
        <w:rPr>
          <w:rFonts w:ascii="Calibri" w:hAnsi="Calibri" w:cs="Calibri"/>
          <w:sz w:val="22"/>
          <w:szCs w:val="22"/>
        </w:rPr>
        <w:t>Mrs V Edg</w:t>
      </w:r>
      <w:r w:rsidR="00E65218" w:rsidRPr="00B7712F">
        <w:rPr>
          <w:rFonts w:ascii="Calibri" w:hAnsi="Calibri" w:cs="Calibri"/>
          <w:sz w:val="22"/>
          <w:szCs w:val="22"/>
        </w:rPr>
        <w:t>e</w:t>
      </w:r>
      <w:r w:rsidRPr="00B7712F">
        <w:rPr>
          <w:rFonts w:ascii="Calibri" w:hAnsi="Calibri" w:cs="Calibri"/>
          <w:sz w:val="22"/>
          <w:szCs w:val="22"/>
        </w:rPr>
        <w:t>ler</w:t>
      </w:r>
      <w:r w:rsidR="003F4093" w:rsidRPr="00B7712F">
        <w:rPr>
          <w:rFonts w:ascii="Calibri" w:hAnsi="Calibri" w:cs="Calibri"/>
          <w:sz w:val="22"/>
          <w:szCs w:val="22"/>
        </w:rPr>
        <w:t xml:space="preserve">— </w:t>
      </w:r>
      <w:r w:rsidR="003E6F12" w:rsidRPr="00B7712F">
        <w:rPr>
          <w:rFonts w:ascii="Calibri" w:hAnsi="Calibri" w:cs="Calibri"/>
          <w:sz w:val="22"/>
          <w:szCs w:val="22"/>
        </w:rPr>
        <w:t>Assistant</w:t>
      </w:r>
      <w:r w:rsidR="003E6F12">
        <w:rPr>
          <w:rFonts w:ascii="Calibri" w:hAnsi="Calibri" w:cs="Calibri"/>
          <w:sz w:val="22"/>
          <w:szCs w:val="22"/>
        </w:rPr>
        <w:t xml:space="preserve"> Headteacher</w:t>
      </w:r>
      <w:r w:rsidR="00FB7AE5">
        <w:rPr>
          <w:rFonts w:ascii="Calibri" w:hAnsi="Calibri" w:cs="Calibri"/>
          <w:sz w:val="22"/>
          <w:szCs w:val="22"/>
        </w:rPr>
        <w:t xml:space="preserve">    </w:t>
      </w:r>
    </w:p>
    <w:p w14:paraId="529C3F1E" w14:textId="6C29ED44" w:rsidR="00E65218" w:rsidRDefault="008B7008" w:rsidP="001814F6">
      <w:pPr>
        <w:jc w:val="both"/>
        <w:rPr>
          <w:rFonts w:ascii="Calibri" w:hAnsi="Calibri" w:cs="Calibri"/>
          <w:sz w:val="22"/>
          <w:szCs w:val="22"/>
        </w:rPr>
      </w:pPr>
      <w:r>
        <w:rPr>
          <w:rFonts w:ascii="Calibri" w:hAnsi="Calibri" w:cs="Calibri"/>
          <w:sz w:val="22"/>
          <w:szCs w:val="22"/>
        </w:rPr>
        <w:t>Mr C Barnett – Deputy Headteacher</w:t>
      </w:r>
      <w:r w:rsidR="00FB7AE5">
        <w:rPr>
          <w:rFonts w:ascii="Calibri" w:hAnsi="Calibri" w:cs="Calibri"/>
          <w:sz w:val="22"/>
          <w:szCs w:val="22"/>
        </w:rPr>
        <w:t xml:space="preserve">    </w:t>
      </w:r>
    </w:p>
    <w:p w14:paraId="4F2E3A77" w14:textId="77777777" w:rsidR="00FB7AE5" w:rsidRDefault="00FB7AE5" w:rsidP="001814F6">
      <w:pPr>
        <w:jc w:val="both"/>
        <w:rPr>
          <w:rFonts w:ascii="Calibri" w:hAnsi="Calibri" w:cs="Calibri"/>
          <w:sz w:val="22"/>
          <w:szCs w:val="22"/>
        </w:rPr>
      </w:pPr>
      <w:r>
        <w:rPr>
          <w:rFonts w:ascii="Calibri" w:hAnsi="Calibri" w:cs="Calibri"/>
          <w:sz w:val="22"/>
          <w:szCs w:val="22"/>
        </w:rPr>
        <w:t xml:space="preserve">           </w:t>
      </w:r>
    </w:p>
    <w:p w14:paraId="3B85B588" w14:textId="77777777" w:rsidR="0085515C" w:rsidRPr="0085515C" w:rsidRDefault="0085515C" w:rsidP="001814F6">
      <w:pPr>
        <w:jc w:val="both"/>
        <w:rPr>
          <w:rFonts w:ascii="Calibri" w:hAnsi="Calibri" w:cs="Calibri"/>
          <w:b/>
          <w:bCs/>
          <w:sz w:val="22"/>
          <w:szCs w:val="22"/>
        </w:rPr>
      </w:pPr>
      <w:r>
        <w:rPr>
          <w:rFonts w:ascii="Calibri" w:hAnsi="Calibri" w:cs="Calibri"/>
          <w:b/>
          <w:bCs/>
          <w:sz w:val="22"/>
          <w:szCs w:val="22"/>
        </w:rPr>
        <w:t xml:space="preserve">Deputy DSL: </w:t>
      </w:r>
    </w:p>
    <w:p w14:paraId="1391F521" w14:textId="77777777" w:rsidR="00FB7AE5" w:rsidRDefault="00FB7AE5" w:rsidP="001814F6">
      <w:pPr>
        <w:jc w:val="both"/>
        <w:rPr>
          <w:rFonts w:ascii="Calibri" w:hAnsi="Calibri" w:cs="Calibri"/>
          <w:sz w:val="22"/>
          <w:szCs w:val="22"/>
        </w:rPr>
      </w:pPr>
      <w:r>
        <w:rPr>
          <w:rFonts w:ascii="Calibri" w:hAnsi="Calibri" w:cs="Calibri"/>
          <w:sz w:val="22"/>
          <w:szCs w:val="22"/>
        </w:rPr>
        <w:t>Mrs N Cannings—Assistant DSL</w:t>
      </w:r>
    </w:p>
    <w:p w14:paraId="6175BAD8" w14:textId="77777777" w:rsidR="003F4093" w:rsidRDefault="00FB7AE5" w:rsidP="001814F6">
      <w:pPr>
        <w:jc w:val="both"/>
        <w:rPr>
          <w:rFonts w:ascii="Calibri" w:hAnsi="Calibri" w:cs="Calibri"/>
          <w:sz w:val="22"/>
          <w:szCs w:val="22"/>
        </w:rPr>
      </w:pPr>
      <w:r>
        <w:rPr>
          <w:rFonts w:ascii="Calibri" w:hAnsi="Calibri" w:cs="Calibri"/>
          <w:sz w:val="22"/>
          <w:szCs w:val="22"/>
        </w:rPr>
        <w:t xml:space="preserve">Mr M Antram—Headteacher               </w:t>
      </w:r>
      <w:r w:rsidR="003F4093">
        <w:rPr>
          <w:rFonts w:ascii="Calibri" w:hAnsi="Calibri" w:cs="Calibri"/>
          <w:sz w:val="22"/>
          <w:szCs w:val="22"/>
        </w:rPr>
        <w:t xml:space="preserve">      </w:t>
      </w:r>
      <w:r>
        <w:rPr>
          <w:rFonts w:ascii="Calibri" w:hAnsi="Calibri" w:cs="Calibri"/>
          <w:sz w:val="22"/>
          <w:szCs w:val="22"/>
        </w:rPr>
        <w:t xml:space="preserve"> </w:t>
      </w:r>
      <w:r w:rsidR="003F4093">
        <w:rPr>
          <w:rFonts w:ascii="Calibri" w:hAnsi="Calibri" w:cs="Calibri"/>
          <w:sz w:val="22"/>
          <w:szCs w:val="22"/>
        </w:rPr>
        <w:t>Mr D Hurley—Assistant HT</w:t>
      </w:r>
    </w:p>
    <w:p w14:paraId="7C8DD1B9" w14:textId="77777777" w:rsidR="00FB7AE5" w:rsidRDefault="00FB7AE5" w:rsidP="001814F6">
      <w:pPr>
        <w:jc w:val="both"/>
        <w:rPr>
          <w:rFonts w:ascii="Calibri" w:hAnsi="Calibri" w:cs="Calibri"/>
          <w:sz w:val="22"/>
          <w:szCs w:val="22"/>
        </w:rPr>
      </w:pPr>
      <w:r>
        <w:rPr>
          <w:rFonts w:ascii="Calibri" w:hAnsi="Calibri" w:cs="Calibri"/>
          <w:sz w:val="22"/>
          <w:szCs w:val="22"/>
        </w:rPr>
        <w:t>Mrs M Lane—Business Manager</w:t>
      </w:r>
      <w:r w:rsidR="003F4093" w:rsidRPr="003F4093">
        <w:rPr>
          <w:rFonts w:ascii="Calibri" w:hAnsi="Calibri" w:cs="Calibri"/>
          <w:sz w:val="22"/>
          <w:szCs w:val="22"/>
        </w:rPr>
        <w:t xml:space="preserve"> </w:t>
      </w:r>
      <w:r w:rsidR="003F4093">
        <w:rPr>
          <w:rFonts w:ascii="Calibri" w:hAnsi="Calibri" w:cs="Calibri"/>
          <w:sz w:val="22"/>
          <w:szCs w:val="22"/>
        </w:rPr>
        <w:t xml:space="preserve">               Mrs C Murphy-Parry—Head 6th form</w:t>
      </w:r>
    </w:p>
    <w:p w14:paraId="67B39D91" w14:textId="77777777" w:rsidR="00FB7AE5" w:rsidRDefault="00FB7AE5" w:rsidP="001814F6">
      <w:pPr>
        <w:jc w:val="both"/>
        <w:rPr>
          <w:rFonts w:ascii="Calibri" w:hAnsi="Calibri" w:cs="Calibri"/>
          <w:sz w:val="22"/>
          <w:szCs w:val="22"/>
        </w:rPr>
      </w:pPr>
      <w:r>
        <w:rPr>
          <w:rFonts w:ascii="Calibri" w:hAnsi="Calibri" w:cs="Calibri"/>
          <w:sz w:val="22"/>
          <w:szCs w:val="22"/>
        </w:rPr>
        <w:t xml:space="preserve">Mr I Henry—Assistant HT           </w:t>
      </w:r>
      <w:r w:rsidR="0085515C">
        <w:rPr>
          <w:rFonts w:ascii="Calibri" w:hAnsi="Calibri" w:cs="Calibri"/>
          <w:sz w:val="22"/>
          <w:szCs w:val="22"/>
        </w:rPr>
        <w:tab/>
      </w:r>
      <w:r w:rsidR="0085515C">
        <w:rPr>
          <w:rFonts w:ascii="Calibri" w:hAnsi="Calibri" w:cs="Calibri"/>
          <w:sz w:val="22"/>
          <w:szCs w:val="22"/>
        </w:rPr>
        <w:tab/>
        <w:t xml:space="preserve">      Mr C Farrow—Assistant HT</w:t>
      </w:r>
      <w:r>
        <w:rPr>
          <w:rFonts w:ascii="Calibri" w:hAnsi="Calibri" w:cs="Calibri"/>
          <w:sz w:val="22"/>
          <w:szCs w:val="22"/>
        </w:rPr>
        <w:t xml:space="preserve">           </w:t>
      </w:r>
      <w:r w:rsidR="003F4093">
        <w:rPr>
          <w:rFonts w:ascii="Calibri" w:hAnsi="Calibri" w:cs="Calibri"/>
          <w:sz w:val="22"/>
          <w:szCs w:val="22"/>
        </w:rPr>
        <w:t xml:space="preserve">       </w:t>
      </w:r>
    </w:p>
    <w:p w14:paraId="70B0AB26" w14:textId="77777777" w:rsidR="000A7F2E" w:rsidRDefault="00FB7AE5" w:rsidP="001814F6">
      <w:pPr>
        <w:jc w:val="both"/>
        <w:rPr>
          <w:rFonts w:ascii="Calibri" w:hAnsi="Calibri" w:cs="Calibri"/>
          <w:sz w:val="22"/>
          <w:szCs w:val="22"/>
        </w:rPr>
      </w:pPr>
      <w:r>
        <w:rPr>
          <w:rFonts w:ascii="Calibri" w:hAnsi="Calibri" w:cs="Calibri"/>
          <w:sz w:val="22"/>
          <w:szCs w:val="22"/>
        </w:rPr>
        <w:t xml:space="preserve">Mr </w:t>
      </w:r>
      <w:r w:rsidR="0085515C">
        <w:rPr>
          <w:rFonts w:ascii="Calibri" w:hAnsi="Calibri" w:cs="Calibri"/>
          <w:sz w:val="22"/>
          <w:szCs w:val="22"/>
        </w:rPr>
        <w:t>C Barnett</w:t>
      </w:r>
      <w:r>
        <w:rPr>
          <w:rFonts w:ascii="Calibri" w:hAnsi="Calibri" w:cs="Calibri"/>
          <w:sz w:val="22"/>
          <w:szCs w:val="22"/>
        </w:rPr>
        <w:t>—</w:t>
      </w:r>
      <w:r w:rsidR="0085515C">
        <w:rPr>
          <w:rFonts w:ascii="Calibri" w:hAnsi="Calibri" w:cs="Calibri"/>
          <w:sz w:val="22"/>
          <w:szCs w:val="22"/>
        </w:rPr>
        <w:t>D</w:t>
      </w:r>
      <w:r>
        <w:rPr>
          <w:rFonts w:ascii="Calibri" w:hAnsi="Calibri" w:cs="Calibri"/>
          <w:sz w:val="22"/>
          <w:szCs w:val="22"/>
        </w:rPr>
        <w:t>HT</w:t>
      </w:r>
      <w:r w:rsidR="003F4093" w:rsidRPr="003F4093">
        <w:rPr>
          <w:rFonts w:ascii="Calibri" w:hAnsi="Calibri" w:cs="Calibri"/>
          <w:sz w:val="22"/>
          <w:szCs w:val="22"/>
        </w:rPr>
        <w:t xml:space="preserve"> </w:t>
      </w:r>
    </w:p>
    <w:sectPr w:rsidR="000A7F2E" w:rsidSect="00FA7DBB">
      <w:headerReference w:type="default" r:id="rId17"/>
      <w:footerReference w:type="default" r:id="rId18"/>
      <w:headerReference w:type="first" r:id="rId19"/>
      <w:pgSz w:w="11905" w:h="16838"/>
      <w:pgMar w:top="993" w:right="1796" w:bottom="1440" w:left="1796" w:header="709" w:footer="709" w:gutter="0"/>
      <w:pgBorders w:offsetFrom="page">
        <w:top w:val="single" w:sz="4" w:space="24" w:color="auto"/>
        <w:left w:val="single" w:sz="4" w:space="24" w:color="auto"/>
        <w:bottom w:val="single" w:sz="4" w:space="24" w:color="auto"/>
        <w:right w:val="single" w:sz="4" w:space="24" w:color="auto"/>
      </w:pgBorders>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4A8B" w14:textId="77777777" w:rsidR="003A42C5" w:rsidRDefault="003A42C5" w:rsidP="00FB7AE5">
      <w:r>
        <w:separator/>
      </w:r>
    </w:p>
  </w:endnote>
  <w:endnote w:type="continuationSeparator" w:id="0">
    <w:p w14:paraId="48A42C3B" w14:textId="77777777" w:rsidR="003A42C5" w:rsidRDefault="003A42C5" w:rsidP="00FB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Regular">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4911" w14:textId="77777777" w:rsidR="003A42C5" w:rsidRDefault="003A42C5">
    <w:pPr>
      <w:tabs>
        <w:tab w:val="center" w:pos="4152"/>
        <w:tab w:val="right" w:pos="9000"/>
      </w:tabs>
      <w:rPr>
        <w:rFonts w:ascii="Arial" w:hAnsi="Arial" w:cs="Arial"/>
        <w:kern w:val="0"/>
        <w:sz w:val="20"/>
        <w:szCs w:val="20"/>
      </w:rPr>
    </w:pPr>
    <w:r>
      <w:rPr>
        <w:rFonts w:ascii="Arial" w:hAnsi="Arial" w:cs="Arial"/>
        <w:kern w:val="0"/>
        <w:sz w:val="20"/>
        <w:szCs w:val="20"/>
      </w:rPr>
      <w:tab/>
    </w:r>
    <w:r>
      <w:rPr>
        <w:rFonts w:ascii="Arial" w:hAnsi="Arial" w:cs="Arial"/>
        <w:kern w:val="0"/>
        <w:sz w:val="20"/>
        <w:szCs w:val="20"/>
      </w:rPr>
      <w:tab/>
    </w:r>
    <w:r>
      <w:rPr>
        <w:rFonts w:cstheme="minorBidi"/>
        <w:kern w:val="0"/>
      </w:rPr>
      <w:pgNum/>
    </w:r>
  </w:p>
  <w:p w14:paraId="5510D1B0" w14:textId="77777777" w:rsidR="003A42C5" w:rsidRDefault="003A42C5">
    <w:pPr>
      <w:tabs>
        <w:tab w:val="center" w:pos="4152"/>
        <w:tab w:val="right" w:pos="900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C550" w14:textId="77777777" w:rsidR="003A42C5" w:rsidRDefault="003A42C5" w:rsidP="00FB7AE5">
      <w:r>
        <w:separator/>
      </w:r>
    </w:p>
  </w:footnote>
  <w:footnote w:type="continuationSeparator" w:id="0">
    <w:p w14:paraId="4A17668B" w14:textId="77777777" w:rsidR="003A42C5" w:rsidRDefault="003A42C5" w:rsidP="00FB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FFA4" w14:textId="77777777" w:rsidR="003A42C5" w:rsidRDefault="003A42C5">
    <w:pPr>
      <w:tabs>
        <w:tab w:val="center" w:pos="4156"/>
        <w:tab w:val="right" w:pos="8312"/>
      </w:tabs>
      <w:rPr>
        <w:rFonts w:cstheme="minorBidi"/>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37F8" w14:textId="77777777" w:rsidR="003A42C5" w:rsidRDefault="003A42C5" w:rsidP="00A65F4A">
    <w:pPr>
      <w:pStyle w:val="Header"/>
      <w:tabs>
        <w:tab w:val="clear" w:pos="4513"/>
        <w:tab w:val="clear" w:pos="9026"/>
        <w:tab w:val="left" w:pos="20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C01"/>
    <w:multiLevelType w:val="hybridMultilevel"/>
    <w:tmpl w:val="7D884C44"/>
    <w:lvl w:ilvl="0" w:tplc="5DC6EB74">
      <w:start w:val="1"/>
      <w:numFmt w:val="bullet"/>
      <w:lvlText w:val="–"/>
      <w:lvlJc w:val="left"/>
      <w:pPr>
        <w:tabs>
          <w:tab w:val="num" w:pos="720"/>
        </w:tabs>
        <w:ind w:left="720" w:hanging="360"/>
      </w:pPr>
      <w:rPr>
        <w:rFonts w:ascii="Arial" w:hAnsi="Arial" w:hint="default"/>
      </w:rPr>
    </w:lvl>
    <w:lvl w:ilvl="1" w:tplc="6E149566">
      <w:start w:val="1"/>
      <w:numFmt w:val="bullet"/>
      <w:lvlText w:val="–"/>
      <w:lvlJc w:val="left"/>
      <w:pPr>
        <w:tabs>
          <w:tab w:val="num" w:pos="1440"/>
        </w:tabs>
        <w:ind w:left="1440" w:hanging="360"/>
      </w:pPr>
      <w:rPr>
        <w:rFonts w:ascii="Arial" w:hAnsi="Arial" w:hint="default"/>
      </w:rPr>
    </w:lvl>
    <w:lvl w:ilvl="2" w:tplc="D8CCBD44" w:tentative="1">
      <w:start w:val="1"/>
      <w:numFmt w:val="bullet"/>
      <w:lvlText w:val="–"/>
      <w:lvlJc w:val="left"/>
      <w:pPr>
        <w:tabs>
          <w:tab w:val="num" w:pos="2160"/>
        </w:tabs>
        <w:ind w:left="2160" w:hanging="360"/>
      </w:pPr>
      <w:rPr>
        <w:rFonts w:ascii="Arial" w:hAnsi="Arial" w:hint="default"/>
      </w:rPr>
    </w:lvl>
    <w:lvl w:ilvl="3" w:tplc="7FB26C7C" w:tentative="1">
      <w:start w:val="1"/>
      <w:numFmt w:val="bullet"/>
      <w:lvlText w:val="–"/>
      <w:lvlJc w:val="left"/>
      <w:pPr>
        <w:tabs>
          <w:tab w:val="num" w:pos="2880"/>
        </w:tabs>
        <w:ind w:left="2880" w:hanging="360"/>
      </w:pPr>
      <w:rPr>
        <w:rFonts w:ascii="Arial" w:hAnsi="Arial" w:hint="default"/>
      </w:rPr>
    </w:lvl>
    <w:lvl w:ilvl="4" w:tplc="6E7E6FD0" w:tentative="1">
      <w:start w:val="1"/>
      <w:numFmt w:val="bullet"/>
      <w:lvlText w:val="–"/>
      <w:lvlJc w:val="left"/>
      <w:pPr>
        <w:tabs>
          <w:tab w:val="num" w:pos="3600"/>
        </w:tabs>
        <w:ind w:left="3600" w:hanging="360"/>
      </w:pPr>
      <w:rPr>
        <w:rFonts w:ascii="Arial" w:hAnsi="Arial" w:hint="default"/>
      </w:rPr>
    </w:lvl>
    <w:lvl w:ilvl="5" w:tplc="D6B2E56A" w:tentative="1">
      <w:start w:val="1"/>
      <w:numFmt w:val="bullet"/>
      <w:lvlText w:val="–"/>
      <w:lvlJc w:val="left"/>
      <w:pPr>
        <w:tabs>
          <w:tab w:val="num" w:pos="4320"/>
        </w:tabs>
        <w:ind w:left="4320" w:hanging="360"/>
      </w:pPr>
      <w:rPr>
        <w:rFonts w:ascii="Arial" w:hAnsi="Arial" w:hint="default"/>
      </w:rPr>
    </w:lvl>
    <w:lvl w:ilvl="6" w:tplc="DA0EC794" w:tentative="1">
      <w:start w:val="1"/>
      <w:numFmt w:val="bullet"/>
      <w:lvlText w:val="–"/>
      <w:lvlJc w:val="left"/>
      <w:pPr>
        <w:tabs>
          <w:tab w:val="num" w:pos="5040"/>
        </w:tabs>
        <w:ind w:left="5040" w:hanging="360"/>
      </w:pPr>
      <w:rPr>
        <w:rFonts w:ascii="Arial" w:hAnsi="Arial" w:hint="default"/>
      </w:rPr>
    </w:lvl>
    <w:lvl w:ilvl="7" w:tplc="036CC886" w:tentative="1">
      <w:start w:val="1"/>
      <w:numFmt w:val="bullet"/>
      <w:lvlText w:val="–"/>
      <w:lvlJc w:val="left"/>
      <w:pPr>
        <w:tabs>
          <w:tab w:val="num" w:pos="5760"/>
        </w:tabs>
        <w:ind w:left="5760" w:hanging="360"/>
      </w:pPr>
      <w:rPr>
        <w:rFonts w:ascii="Arial" w:hAnsi="Arial" w:hint="default"/>
      </w:rPr>
    </w:lvl>
    <w:lvl w:ilvl="8" w:tplc="62247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54324"/>
    <w:multiLevelType w:val="hybridMultilevel"/>
    <w:tmpl w:val="F208AC9E"/>
    <w:lvl w:ilvl="0" w:tplc="B65EDCC2">
      <w:start w:val="1"/>
      <w:numFmt w:val="bullet"/>
      <w:lvlText w:val="•"/>
      <w:lvlJc w:val="left"/>
      <w:pPr>
        <w:tabs>
          <w:tab w:val="num" w:pos="720"/>
        </w:tabs>
        <w:ind w:left="720" w:hanging="360"/>
      </w:pPr>
      <w:rPr>
        <w:rFonts w:ascii="Arial" w:hAnsi="Arial" w:hint="default"/>
      </w:rPr>
    </w:lvl>
    <w:lvl w:ilvl="1" w:tplc="904057D4" w:tentative="1">
      <w:start w:val="1"/>
      <w:numFmt w:val="bullet"/>
      <w:lvlText w:val="•"/>
      <w:lvlJc w:val="left"/>
      <w:pPr>
        <w:tabs>
          <w:tab w:val="num" w:pos="1440"/>
        </w:tabs>
        <w:ind w:left="1440" w:hanging="360"/>
      </w:pPr>
      <w:rPr>
        <w:rFonts w:ascii="Arial" w:hAnsi="Arial" w:hint="default"/>
      </w:rPr>
    </w:lvl>
    <w:lvl w:ilvl="2" w:tplc="CD3E4A02" w:tentative="1">
      <w:start w:val="1"/>
      <w:numFmt w:val="bullet"/>
      <w:lvlText w:val="•"/>
      <w:lvlJc w:val="left"/>
      <w:pPr>
        <w:tabs>
          <w:tab w:val="num" w:pos="2160"/>
        </w:tabs>
        <w:ind w:left="2160" w:hanging="360"/>
      </w:pPr>
      <w:rPr>
        <w:rFonts w:ascii="Arial" w:hAnsi="Arial" w:hint="default"/>
      </w:rPr>
    </w:lvl>
    <w:lvl w:ilvl="3" w:tplc="8F86A826" w:tentative="1">
      <w:start w:val="1"/>
      <w:numFmt w:val="bullet"/>
      <w:lvlText w:val="•"/>
      <w:lvlJc w:val="left"/>
      <w:pPr>
        <w:tabs>
          <w:tab w:val="num" w:pos="2880"/>
        </w:tabs>
        <w:ind w:left="2880" w:hanging="360"/>
      </w:pPr>
      <w:rPr>
        <w:rFonts w:ascii="Arial" w:hAnsi="Arial" w:hint="default"/>
      </w:rPr>
    </w:lvl>
    <w:lvl w:ilvl="4" w:tplc="2BCA6E10" w:tentative="1">
      <w:start w:val="1"/>
      <w:numFmt w:val="bullet"/>
      <w:lvlText w:val="•"/>
      <w:lvlJc w:val="left"/>
      <w:pPr>
        <w:tabs>
          <w:tab w:val="num" w:pos="3600"/>
        </w:tabs>
        <w:ind w:left="3600" w:hanging="360"/>
      </w:pPr>
      <w:rPr>
        <w:rFonts w:ascii="Arial" w:hAnsi="Arial" w:hint="default"/>
      </w:rPr>
    </w:lvl>
    <w:lvl w:ilvl="5" w:tplc="D364480C" w:tentative="1">
      <w:start w:val="1"/>
      <w:numFmt w:val="bullet"/>
      <w:lvlText w:val="•"/>
      <w:lvlJc w:val="left"/>
      <w:pPr>
        <w:tabs>
          <w:tab w:val="num" w:pos="4320"/>
        </w:tabs>
        <w:ind w:left="4320" w:hanging="360"/>
      </w:pPr>
      <w:rPr>
        <w:rFonts w:ascii="Arial" w:hAnsi="Arial" w:hint="default"/>
      </w:rPr>
    </w:lvl>
    <w:lvl w:ilvl="6" w:tplc="853001BE" w:tentative="1">
      <w:start w:val="1"/>
      <w:numFmt w:val="bullet"/>
      <w:lvlText w:val="•"/>
      <w:lvlJc w:val="left"/>
      <w:pPr>
        <w:tabs>
          <w:tab w:val="num" w:pos="5040"/>
        </w:tabs>
        <w:ind w:left="5040" w:hanging="360"/>
      </w:pPr>
      <w:rPr>
        <w:rFonts w:ascii="Arial" w:hAnsi="Arial" w:hint="default"/>
      </w:rPr>
    </w:lvl>
    <w:lvl w:ilvl="7" w:tplc="278CA286" w:tentative="1">
      <w:start w:val="1"/>
      <w:numFmt w:val="bullet"/>
      <w:lvlText w:val="•"/>
      <w:lvlJc w:val="left"/>
      <w:pPr>
        <w:tabs>
          <w:tab w:val="num" w:pos="5760"/>
        </w:tabs>
        <w:ind w:left="5760" w:hanging="360"/>
      </w:pPr>
      <w:rPr>
        <w:rFonts w:ascii="Arial" w:hAnsi="Arial" w:hint="default"/>
      </w:rPr>
    </w:lvl>
    <w:lvl w:ilvl="8" w:tplc="6A5A8D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2F24E2"/>
    <w:multiLevelType w:val="hybridMultilevel"/>
    <w:tmpl w:val="47784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631C7"/>
    <w:multiLevelType w:val="hybridMultilevel"/>
    <w:tmpl w:val="4D3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015C8"/>
    <w:multiLevelType w:val="hybridMultilevel"/>
    <w:tmpl w:val="1274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D42C4"/>
    <w:multiLevelType w:val="hybridMultilevel"/>
    <w:tmpl w:val="F6F266CE"/>
    <w:lvl w:ilvl="0" w:tplc="DDB0234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3093F"/>
    <w:multiLevelType w:val="hybridMultilevel"/>
    <w:tmpl w:val="2A767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EF7CCE"/>
    <w:multiLevelType w:val="hybridMultilevel"/>
    <w:tmpl w:val="6CD6B440"/>
    <w:lvl w:ilvl="0" w:tplc="91E21B4A">
      <w:start w:val="1"/>
      <w:numFmt w:val="bullet"/>
      <w:lvlText w:val="•"/>
      <w:lvlJc w:val="left"/>
      <w:pPr>
        <w:tabs>
          <w:tab w:val="num" w:pos="720"/>
        </w:tabs>
        <w:ind w:left="720" w:hanging="360"/>
      </w:pPr>
      <w:rPr>
        <w:rFonts w:ascii="Arial" w:hAnsi="Arial" w:hint="default"/>
      </w:rPr>
    </w:lvl>
    <w:lvl w:ilvl="1" w:tplc="5A5E252E" w:tentative="1">
      <w:start w:val="1"/>
      <w:numFmt w:val="bullet"/>
      <w:lvlText w:val="•"/>
      <w:lvlJc w:val="left"/>
      <w:pPr>
        <w:tabs>
          <w:tab w:val="num" w:pos="1440"/>
        </w:tabs>
        <w:ind w:left="1440" w:hanging="360"/>
      </w:pPr>
      <w:rPr>
        <w:rFonts w:ascii="Arial" w:hAnsi="Arial" w:hint="default"/>
      </w:rPr>
    </w:lvl>
    <w:lvl w:ilvl="2" w:tplc="DB8C4130" w:tentative="1">
      <w:start w:val="1"/>
      <w:numFmt w:val="bullet"/>
      <w:lvlText w:val="•"/>
      <w:lvlJc w:val="left"/>
      <w:pPr>
        <w:tabs>
          <w:tab w:val="num" w:pos="2160"/>
        </w:tabs>
        <w:ind w:left="2160" w:hanging="360"/>
      </w:pPr>
      <w:rPr>
        <w:rFonts w:ascii="Arial" w:hAnsi="Arial" w:hint="default"/>
      </w:rPr>
    </w:lvl>
    <w:lvl w:ilvl="3" w:tplc="1D4A0562" w:tentative="1">
      <w:start w:val="1"/>
      <w:numFmt w:val="bullet"/>
      <w:lvlText w:val="•"/>
      <w:lvlJc w:val="left"/>
      <w:pPr>
        <w:tabs>
          <w:tab w:val="num" w:pos="2880"/>
        </w:tabs>
        <w:ind w:left="2880" w:hanging="360"/>
      </w:pPr>
      <w:rPr>
        <w:rFonts w:ascii="Arial" w:hAnsi="Arial" w:hint="default"/>
      </w:rPr>
    </w:lvl>
    <w:lvl w:ilvl="4" w:tplc="D10A2B6C" w:tentative="1">
      <w:start w:val="1"/>
      <w:numFmt w:val="bullet"/>
      <w:lvlText w:val="•"/>
      <w:lvlJc w:val="left"/>
      <w:pPr>
        <w:tabs>
          <w:tab w:val="num" w:pos="3600"/>
        </w:tabs>
        <w:ind w:left="3600" w:hanging="360"/>
      </w:pPr>
      <w:rPr>
        <w:rFonts w:ascii="Arial" w:hAnsi="Arial" w:hint="default"/>
      </w:rPr>
    </w:lvl>
    <w:lvl w:ilvl="5" w:tplc="3AA2BC62" w:tentative="1">
      <w:start w:val="1"/>
      <w:numFmt w:val="bullet"/>
      <w:lvlText w:val="•"/>
      <w:lvlJc w:val="left"/>
      <w:pPr>
        <w:tabs>
          <w:tab w:val="num" w:pos="4320"/>
        </w:tabs>
        <w:ind w:left="4320" w:hanging="360"/>
      </w:pPr>
      <w:rPr>
        <w:rFonts w:ascii="Arial" w:hAnsi="Arial" w:hint="default"/>
      </w:rPr>
    </w:lvl>
    <w:lvl w:ilvl="6" w:tplc="6EF4E8A2" w:tentative="1">
      <w:start w:val="1"/>
      <w:numFmt w:val="bullet"/>
      <w:lvlText w:val="•"/>
      <w:lvlJc w:val="left"/>
      <w:pPr>
        <w:tabs>
          <w:tab w:val="num" w:pos="5040"/>
        </w:tabs>
        <w:ind w:left="5040" w:hanging="360"/>
      </w:pPr>
      <w:rPr>
        <w:rFonts w:ascii="Arial" w:hAnsi="Arial" w:hint="default"/>
      </w:rPr>
    </w:lvl>
    <w:lvl w:ilvl="7" w:tplc="33FA4514" w:tentative="1">
      <w:start w:val="1"/>
      <w:numFmt w:val="bullet"/>
      <w:lvlText w:val="•"/>
      <w:lvlJc w:val="left"/>
      <w:pPr>
        <w:tabs>
          <w:tab w:val="num" w:pos="5760"/>
        </w:tabs>
        <w:ind w:left="5760" w:hanging="360"/>
      </w:pPr>
      <w:rPr>
        <w:rFonts w:ascii="Arial" w:hAnsi="Arial" w:hint="default"/>
      </w:rPr>
    </w:lvl>
    <w:lvl w:ilvl="8" w:tplc="6B60C4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4A294E"/>
    <w:multiLevelType w:val="hybridMultilevel"/>
    <w:tmpl w:val="42EA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A3FA4"/>
    <w:multiLevelType w:val="hybridMultilevel"/>
    <w:tmpl w:val="89D8B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EF3FF7"/>
    <w:multiLevelType w:val="hybridMultilevel"/>
    <w:tmpl w:val="5B48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D4632EF"/>
    <w:multiLevelType w:val="hybridMultilevel"/>
    <w:tmpl w:val="51409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222A1E"/>
    <w:multiLevelType w:val="hybridMultilevel"/>
    <w:tmpl w:val="A110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C6023"/>
    <w:multiLevelType w:val="hybridMultilevel"/>
    <w:tmpl w:val="E04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B1870"/>
    <w:multiLevelType w:val="hybridMultilevel"/>
    <w:tmpl w:val="68924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0B05B6"/>
    <w:multiLevelType w:val="hybridMultilevel"/>
    <w:tmpl w:val="9A24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44D12"/>
    <w:multiLevelType w:val="hybridMultilevel"/>
    <w:tmpl w:val="F66C42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81D12FD"/>
    <w:multiLevelType w:val="hybridMultilevel"/>
    <w:tmpl w:val="72B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92011"/>
    <w:multiLevelType w:val="hybridMultilevel"/>
    <w:tmpl w:val="C3BEF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B6038F"/>
    <w:multiLevelType w:val="hybridMultilevel"/>
    <w:tmpl w:val="897CC7FA"/>
    <w:lvl w:ilvl="0" w:tplc="CCB23C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C849B4"/>
    <w:multiLevelType w:val="hybridMultilevel"/>
    <w:tmpl w:val="49F6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F14F88"/>
    <w:multiLevelType w:val="hybridMultilevel"/>
    <w:tmpl w:val="B0B23EAC"/>
    <w:lvl w:ilvl="0" w:tplc="AFF4C4C0">
      <w:start w:val="1"/>
      <w:numFmt w:val="bullet"/>
      <w:lvlText w:val="•"/>
      <w:lvlJc w:val="left"/>
      <w:pPr>
        <w:tabs>
          <w:tab w:val="num" w:pos="720"/>
        </w:tabs>
        <w:ind w:left="720" w:hanging="360"/>
      </w:pPr>
      <w:rPr>
        <w:rFonts w:ascii="Arial" w:hAnsi="Arial" w:hint="default"/>
      </w:rPr>
    </w:lvl>
    <w:lvl w:ilvl="1" w:tplc="8DE2C350" w:tentative="1">
      <w:start w:val="1"/>
      <w:numFmt w:val="bullet"/>
      <w:lvlText w:val="•"/>
      <w:lvlJc w:val="left"/>
      <w:pPr>
        <w:tabs>
          <w:tab w:val="num" w:pos="1440"/>
        </w:tabs>
        <w:ind w:left="1440" w:hanging="360"/>
      </w:pPr>
      <w:rPr>
        <w:rFonts w:ascii="Arial" w:hAnsi="Arial" w:hint="default"/>
      </w:rPr>
    </w:lvl>
    <w:lvl w:ilvl="2" w:tplc="7D548FC0" w:tentative="1">
      <w:start w:val="1"/>
      <w:numFmt w:val="bullet"/>
      <w:lvlText w:val="•"/>
      <w:lvlJc w:val="left"/>
      <w:pPr>
        <w:tabs>
          <w:tab w:val="num" w:pos="2160"/>
        </w:tabs>
        <w:ind w:left="2160" w:hanging="360"/>
      </w:pPr>
      <w:rPr>
        <w:rFonts w:ascii="Arial" w:hAnsi="Arial" w:hint="default"/>
      </w:rPr>
    </w:lvl>
    <w:lvl w:ilvl="3" w:tplc="406CC962" w:tentative="1">
      <w:start w:val="1"/>
      <w:numFmt w:val="bullet"/>
      <w:lvlText w:val="•"/>
      <w:lvlJc w:val="left"/>
      <w:pPr>
        <w:tabs>
          <w:tab w:val="num" w:pos="2880"/>
        </w:tabs>
        <w:ind w:left="2880" w:hanging="360"/>
      </w:pPr>
      <w:rPr>
        <w:rFonts w:ascii="Arial" w:hAnsi="Arial" w:hint="default"/>
      </w:rPr>
    </w:lvl>
    <w:lvl w:ilvl="4" w:tplc="28D4BA92" w:tentative="1">
      <w:start w:val="1"/>
      <w:numFmt w:val="bullet"/>
      <w:lvlText w:val="•"/>
      <w:lvlJc w:val="left"/>
      <w:pPr>
        <w:tabs>
          <w:tab w:val="num" w:pos="3600"/>
        </w:tabs>
        <w:ind w:left="3600" w:hanging="360"/>
      </w:pPr>
      <w:rPr>
        <w:rFonts w:ascii="Arial" w:hAnsi="Arial" w:hint="default"/>
      </w:rPr>
    </w:lvl>
    <w:lvl w:ilvl="5" w:tplc="FF7CE57C" w:tentative="1">
      <w:start w:val="1"/>
      <w:numFmt w:val="bullet"/>
      <w:lvlText w:val="•"/>
      <w:lvlJc w:val="left"/>
      <w:pPr>
        <w:tabs>
          <w:tab w:val="num" w:pos="4320"/>
        </w:tabs>
        <w:ind w:left="4320" w:hanging="360"/>
      </w:pPr>
      <w:rPr>
        <w:rFonts w:ascii="Arial" w:hAnsi="Arial" w:hint="default"/>
      </w:rPr>
    </w:lvl>
    <w:lvl w:ilvl="6" w:tplc="8A4E3574" w:tentative="1">
      <w:start w:val="1"/>
      <w:numFmt w:val="bullet"/>
      <w:lvlText w:val="•"/>
      <w:lvlJc w:val="left"/>
      <w:pPr>
        <w:tabs>
          <w:tab w:val="num" w:pos="5040"/>
        </w:tabs>
        <w:ind w:left="5040" w:hanging="360"/>
      </w:pPr>
      <w:rPr>
        <w:rFonts w:ascii="Arial" w:hAnsi="Arial" w:hint="default"/>
      </w:rPr>
    </w:lvl>
    <w:lvl w:ilvl="7" w:tplc="0A52278E" w:tentative="1">
      <w:start w:val="1"/>
      <w:numFmt w:val="bullet"/>
      <w:lvlText w:val="•"/>
      <w:lvlJc w:val="left"/>
      <w:pPr>
        <w:tabs>
          <w:tab w:val="num" w:pos="5760"/>
        </w:tabs>
        <w:ind w:left="5760" w:hanging="360"/>
      </w:pPr>
      <w:rPr>
        <w:rFonts w:ascii="Arial" w:hAnsi="Arial" w:hint="default"/>
      </w:rPr>
    </w:lvl>
    <w:lvl w:ilvl="8" w:tplc="B4CA52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925F56"/>
    <w:multiLevelType w:val="hybridMultilevel"/>
    <w:tmpl w:val="42B0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D01F8"/>
    <w:multiLevelType w:val="hybridMultilevel"/>
    <w:tmpl w:val="6F4A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4A4C1F"/>
    <w:multiLevelType w:val="hybridMultilevel"/>
    <w:tmpl w:val="2C982C24"/>
    <w:lvl w:ilvl="0" w:tplc="ADD0B7A4">
      <w:start w:val="1"/>
      <w:numFmt w:val="bullet"/>
      <w:lvlText w:val="•"/>
      <w:lvlJc w:val="left"/>
      <w:pPr>
        <w:tabs>
          <w:tab w:val="num" w:pos="720"/>
        </w:tabs>
        <w:ind w:left="720" w:hanging="360"/>
      </w:pPr>
      <w:rPr>
        <w:rFonts w:ascii="Arial" w:hAnsi="Arial" w:hint="default"/>
      </w:rPr>
    </w:lvl>
    <w:lvl w:ilvl="1" w:tplc="855819BC" w:tentative="1">
      <w:start w:val="1"/>
      <w:numFmt w:val="bullet"/>
      <w:lvlText w:val="•"/>
      <w:lvlJc w:val="left"/>
      <w:pPr>
        <w:tabs>
          <w:tab w:val="num" w:pos="1440"/>
        </w:tabs>
        <w:ind w:left="1440" w:hanging="360"/>
      </w:pPr>
      <w:rPr>
        <w:rFonts w:ascii="Arial" w:hAnsi="Arial" w:hint="default"/>
      </w:rPr>
    </w:lvl>
    <w:lvl w:ilvl="2" w:tplc="90B86B4A" w:tentative="1">
      <w:start w:val="1"/>
      <w:numFmt w:val="bullet"/>
      <w:lvlText w:val="•"/>
      <w:lvlJc w:val="left"/>
      <w:pPr>
        <w:tabs>
          <w:tab w:val="num" w:pos="2160"/>
        </w:tabs>
        <w:ind w:left="2160" w:hanging="360"/>
      </w:pPr>
      <w:rPr>
        <w:rFonts w:ascii="Arial" w:hAnsi="Arial" w:hint="default"/>
      </w:rPr>
    </w:lvl>
    <w:lvl w:ilvl="3" w:tplc="56EAD43C" w:tentative="1">
      <w:start w:val="1"/>
      <w:numFmt w:val="bullet"/>
      <w:lvlText w:val="•"/>
      <w:lvlJc w:val="left"/>
      <w:pPr>
        <w:tabs>
          <w:tab w:val="num" w:pos="2880"/>
        </w:tabs>
        <w:ind w:left="2880" w:hanging="360"/>
      </w:pPr>
      <w:rPr>
        <w:rFonts w:ascii="Arial" w:hAnsi="Arial" w:hint="default"/>
      </w:rPr>
    </w:lvl>
    <w:lvl w:ilvl="4" w:tplc="83BC51B8" w:tentative="1">
      <w:start w:val="1"/>
      <w:numFmt w:val="bullet"/>
      <w:lvlText w:val="•"/>
      <w:lvlJc w:val="left"/>
      <w:pPr>
        <w:tabs>
          <w:tab w:val="num" w:pos="3600"/>
        </w:tabs>
        <w:ind w:left="3600" w:hanging="360"/>
      </w:pPr>
      <w:rPr>
        <w:rFonts w:ascii="Arial" w:hAnsi="Arial" w:hint="default"/>
      </w:rPr>
    </w:lvl>
    <w:lvl w:ilvl="5" w:tplc="6700EE5E" w:tentative="1">
      <w:start w:val="1"/>
      <w:numFmt w:val="bullet"/>
      <w:lvlText w:val="•"/>
      <w:lvlJc w:val="left"/>
      <w:pPr>
        <w:tabs>
          <w:tab w:val="num" w:pos="4320"/>
        </w:tabs>
        <w:ind w:left="4320" w:hanging="360"/>
      </w:pPr>
      <w:rPr>
        <w:rFonts w:ascii="Arial" w:hAnsi="Arial" w:hint="default"/>
      </w:rPr>
    </w:lvl>
    <w:lvl w:ilvl="6" w:tplc="29D2D1DA" w:tentative="1">
      <w:start w:val="1"/>
      <w:numFmt w:val="bullet"/>
      <w:lvlText w:val="•"/>
      <w:lvlJc w:val="left"/>
      <w:pPr>
        <w:tabs>
          <w:tab w:val="num" w:pos="5040"/>
        </w:tabs>
        <w:ind w:left="5040" w:hanging="360"/>
      </w:pPr>
      <w:rPr>
        <w:rFonts w:ascii="Arial" w:hAnsi="Arial" w:hint="default"/>
      </w:rPr>
    </w:lvl>
    <w:lvl w:ilvl="7" w:tplc="3C9EFFEE" w:tentative="1">
      <w:start w:val="1"/>
      <w:numFmt w:val="bullet"/>
      <w:lvlText w:val="•"/>
      <w:lvlJc w:val="left"/>
      <w:pPr>
        <w:tabs>
          <w:tab w:val="num" w:pos="5760"/>
        </w:tabs>
        <w:ind w:left="5760" w:hanging="360"/>
      </w:pPr>
      <w:rPr>
        <w:rFonts w:ascii="Arial" w:hAnsi="Arial" w:hint="default"/>
      </w:rPr>
    </w:lvl>
    <w:lvl w:ilvl="8" w:tplc="15384B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426D82"/>
    <w:multiLevelType w:val="hybridMultilevel"/>
    <w:tmpl w:val="DB3C32E6"/>
    <w:lvl w:ilvl="0" w:tplc="32844A9A">
      <w:start w:val="1"/>
      <w:numFmt w:val="bullet"/>
      <w:lvlText w:val="•"/>
      <w:lvlJc w:val="left"/>
      <w:pPr>
        <w:tabs>
          <w:tab w:val="num" w:pos="720"/>
        </w:tabs>
        <w:ind w:left="720" w:hanging="360"/>
      </w:pPr>
      <w:rPr>
        <w:rFonts w:ascii="Arial" w:hAnsi="Arial" w:hint="default"/>
      </w:rPr>
    </w:lvl>
    <w:lvl w:ilvl="1" w:tplc="665C4CCC" w:tentative="1">
      <w:start w:val="1"/>
      <w:numFmt w:val="bullet"/>
      <w:lvlText w:val="•"/>
      <w:lvlJc w:val="left"/>
      <w:pPr>
        <w:tabs>
          <w:tab w:val="num" w:pos="1440"/>
        </w:tabs>
        <w:ind w:left="1440" w:hanging="360"/>
      </w:pPr>
      <w:rPr>
        <w:rFonts w:ascii="Arial" w:hAnsi="Arial" w:hint="default"/>
      </w:rPr>
    </w:lvl>
    <w:lvl w:ilvl="2" w:tplc="7FDC8CD8" w:tentative="1">
      <w:start w:val="1"/>
      <w:numFmt w:val="bullet"/>
      <w:lvlText w:val="•"/>
      <w:lvlJc w:val="left"/>
      <w:pPr>
        <w:tabs>
          <w:tab w:val="num" w:pos="2160"/>
        </w:tabs>
        <w:ind w:left="2160" w:hanging="360"/>
      </w:pPr>
      <w:rPr>
        <w:rFonts w:ascii="Arial" w:hAnsi="Arial" w:hint="default"/>
      </w:rPr>
    </w:lvl>
    <w:lvl w:ilvl="3" w:tplc="A7C8171C" w:tentative="1">
      <w:start w:val="1"/>
      <w:numFmt w:val="bullet"/>
      <w:lvlText w:val="•"/>
      <w:lvlJc w:val="left"/>
      <w:pPr>
        <w:tabs>
          <w:tab w:val="num" w:pos="2880"/>
        </w:tabs>
        <w:ind w:left="2880" w:hanging="360"/>
      </w:pPr>
      <w:rPr>
        <w:rFonts w:ascii="Arial" w:hAnsi="Arial" w:hint="default"/>
      </w:rPr>
    </w:lvl>
    <w:lvl w:ilvl="4" w:tplc="CCC413BC" w:tentative="1">
      <w:start w:val="1"/>
      <w:numFmt w:val="bullet"/>
      <w:lvlText w:val="•"/>
      <w:lvlJc w:val="left"/>
      <w:pPr>
        <w:tabs>
          <w:tab w:val="num" w:pos="3600"/>
        </w:tabs>
        <w:ind w:left="3600" w:hanging="360"/>
      </w:pPr>
      <w:rPr>
        <w:rFonts w:ascii="Arial" w:hAnsi="Arial" w:hint="default"/>
      </w:rPr>
    </w:lvl>
    <w:lvl w:ilvl="5" w:tplc="74B0EFA8" w:tentative="1">
      <w:start w:val="1"/>
      <w:numFmt w:val="bullet"/>
      <w:lvlText w:val="•"/>
      <w:lvlJc w:val="left"/>
      <w:pPr>
        <w:tabs>
          <w:tab w:val="num" w:pos="4320"/>
        </w:tabs>
        <w:ind w:left="4320" w:hanging="360"/>
      </w:pPr>
      <w:rPr>
        <w:rFonts w:ascii="Arial" w:hAnsi="Arial" w:hint="default"/>
      </w:rPr>
    </w:lvl>
    <w:lvl w:ilvl="6" w:tplc="B5FCFC4C" w:tentative="1">
      <w:start w:val="1"/>
      <w:numFmt w:val="bullet"/>
      <w:lvlText w:val="•"/>
      <w:lvlJc w:val="left"/>
      <w:pPr>
        <w:tabs>
          <w:tab w:val="num" w:pos="5040"/>
        </w:tabs>
        <w:ind w:left="5040" w:hanging="360"/>
      </w:pPr>
      <w:rPr>
        <w:rFonts w:ascii="Arial" w:hAnsi="Arial" w:hint="default"/>
      </w:rPr>
    </w:lvl>
    <w:lvl w:ilvl="7" w:tplc="BD108B72" w:tentative="1">
      <w:start w:val="1"/>
      <w:numFmt w:val="bullet"/>
      <w:lvlText w:val="•"/>
      <w:lvlJc w:val="left"/>
      <w:pPr>
        <w:tabs>
          <w:tab w:val="num" w:pos="5760"/>
        </w:tabs>
        <w:ind w:left="5760" w:hanging="360"/>
      </w:pPr>
      <w:rPr>
        <w:rFonts w:ascii="Arial" w:hAnsi="Arial" w:hint="default"/>
      </w:rPr>
    </w:lvl>
    <w:lvl w:ilvl="8" w:tplc="261C4A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E47806"/>
    <w:multiLevelType w:val="hybridMultilevel"/>
    <w:tmpl w:val="32B8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C709D"/>
    <w:multiLevelType w:val="multilevel"/>
    <w:tmpl w:val="00C0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7D4A4A"/>
    <w:multiLevelType w:val="hybridMultilevel"/>
    <w:tmpl w:val="F416752A"/>
    <w:lvl w:ilvl="0" w:tplc="6DF85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96E69"/>
    <w:multiLevelType w:val="hybridMultilevel"/>
    <w:tmpl w:val="22CC4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B10764"/>
    <w:multiLevelType w:val="hybridMultilevel"/>
    <w:tmpl w:val="961E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064448"/>
    <w:multiLevelType w:val="hybridMultilevel"/>
    <w:tmpl w:val="759A3256"/>
    <w:lvl w:ilvl="0" w:tplc="7B500FCA">
      <w:start w:val="1"/>
      <w:numFmt w:val="bullet"/>
      <w:lvlText w:val="•"/>
      <w:lvlJc w:val="left"/>
      <w:pPr>
        <w:tabs>
          <w:tab w:val="num" w:pos="720"/>
        </w:tabs>
        <w:ind w:left="720" w:hanging="360"/>
      </w:pPr>
      <w:rPr>
        <w:rFonts w:ascii="Arial" w:hAnsi="Arial" w:hint="default"/>
      </w:rPr>
    </w:lvl>
    <w:lvl w:ilvl="1" w:tplc="05F6161C" w:tentative="1">
      <w:start w:val="1"/>
      <w:numFmt w:val="bullet"/>
      <w:lvlText w:val="•"/>
      <w:lvlJc w:val="left"/>
      <w:pPr>
        <w:tabs>
          <w:tab w:val="num" w:pos="1440"/>
        </w:tabs>
        <w:ind w:left="1440" w:hanging="360"/>
      </w:pPr>
      <w:rPr>
        <w:rFonts w:ascii="Arial" w:hAnsi="Arial" w:hint="default"/>
      </w:rPr>
    </w:lvl>
    <w:lvl w:ilvl="2" w:tplc="8370EABE" w:tentative="1">
      <w:start w:val="1"/>
      <w:numFmt w:val="bullet"/>
      <w:lvlText w:val="•"/>
      <w:lvlJc w:val="left"/>
      <w:pPr>
        <w:tabs>
          <w:tab w:val="num" w:pos="2160"/>
        </w:tabs>
        <w:ind w:left="2160" w:hanging="360"/>
      </w:pPr>
      <w:rPr>
        <w:rFonts w:ascii="Arial" w:hAnsi="Arial" w:hint="default"/>
      </w:rPr>
    </w:lvl>
    <w:lvl w:ilvl="3" w:tplc="42F65A28" w:tentative="1">
      <w:start w:val="1"/>
      <w:numFmt w:val="bullet"/>
      <w:lvlText w:val="•"/>
      <w:lvlJc w:val="left"/>
      <w:pPr>
        <w:tabs>
          <w:tab w:val="num" w:pos="2880"/>
        </w:tabs>
        <w:ind w:left="2880" w:hanging="360"/>
      </w:pPr>
      <w:rPr>
        <w:rFonts w:ascii="Arial" w:hAnsi="Arial" w:hint="default"/>
      </w:rPr>
    </w:lvl>
    <w:lvl w:ilvl="4" w:tplc="0228F81C" w:tentative="1">
      <w:start w:val="1"/>
      <w:numFmt w:val="bullet"/>
      <w:lvlText w:val="•"/>
      <w:lvlJc w:val="left"/>
      <w:pPr>
        <w:tabs>
          <w:tab w:val="num" w:pos="3600"/>
        </w:tabs>
        <w:ind w:left="3600" w:hanging="360"/>
      </w:pPr>
      <w:rPr>
        <w:rFonts w:ascii="Arial" w:hAnsi="Arial" w:hint="default"/>
      </w:rPr>
    </w:lvl>
    <w:lvl w:ilvl="5" w:tplc="0DAAB964" w:tentative="1">
      <w:start w:val="1"/>
      <w:numFmt w:val="bullet"/>
      <w:lvlText w:val="•"/>
      <w:lvlJc w:val="left"/>
      <w:pPr>
        <w:tabs>
          <w:tab w:val="num" w:pos="4320"/>
        </w:tabs>
        <w:ind w:left="4320" w:hanging="360"/>
      </w:pPr>
      <w:rPr>
        <w:rFonts w:ascii="Arial" w:hAnsi="Arial" w:hint="default"/>
      </w:rPr>
    </w:lvl>
    <w:lvl w:ilvl="6" w:tplc="E6A0067A" w:tentative="1">
      <w:start w:val="1"/>
      <w:numFmt w:val="bullet"/>
      <w:lvlText w:val="•"/>
      <w:lvlJc w:val="left"/>
      <w:pPr>
        <w:tabs>
          <w:tab w:val="num" w:pos="5040"/>
        </w:tabs>
        <w:ind w:left="5040" w:hanging="360"/>
      </w:pPr>
      <w:rPr>
        <w:rFonts w:ascii="Arial" w:hAnsi="Arial" w:hint="default"/>
      </w:rPr>
    </w:lvl>
    <w:lvl w:ilvl="7" w:tplc="CD9EC4F4" w:tentative="1">
      <w:start w:val="1"/>
      <w:numFmt w:val="bullet"/>
      <w:lvlText w:val="•"/>
      <w:lvlJc w:val="left"/>
      <w:pPr>
        <w:tabs>
          <w:tab w:val="num" w:pos="5760"/>
        </w:tabs>
        <w:ind w:left="5760" w:hanging="360"/>
      </w:pPr>
      <w:rPr>
        <w:rFonts w:ascii="Arial" w:hAnsi="Arial" w:hint="default"/>
      </w:rPr>
    </w:lvl>
    <w:lvl w:ilvl="8" w:tplc="6E80B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273260F"/>
    <w:multiLevelType w:val="hybridMultilevel"/>
    <w:tmpl w:val="538C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B64E6"/>
    <w:multiLevelType w:val="hybridMultilevel"/>
    <w:tmpl w:val="18B09AAC"/>
    <w:lvl w:ilvl="0" w:tplc="2BD2661C">
      <w:start w:val="1"/>
      <w:numFmt w:val="bullet"/>
      <w:lvlText w:val="•"/>
      <w:lvlJc w:val="left"/>
      <w:pPr>
        <w:tabs>
          <w:tab w:val="num" w:pos="720"/>
        </w:tabs>
        <w:ind w:left="720" w:hanging="360"/>
      </w:pPr>
      <w:rPr>
        <w:rFonts w:ascii="Arial" w:hAnsi="Arial" w:hint="default"/>
      </w:rPr>
    </w:lvl>
    <w:lvl w:ilvl="1" w:tplc="D2BE7484" w:tentative="1">
      <w:start w:val="1"/>
      <w:numFmt w:val="bullet"/>
      <w:lvlText w:val="•"/>
      <w:lvlJc w:val="left"/>
      <w:pPr>
        <w:tabs>
          <w:tab w:val="num" w:pos="1440"/>
        </w:tabs>
        <w:ind w:left="1440" w:hanging="360"/>
      </w:pPr>
      <w:rPr>
        <w:rFonts w:ascii="Arial" w:hAnsi="Arial" w:hint="default"/>
      </w:rPr>
    </w:lvl>
    <w:lvl w:ilvl="2" w:tplc="7E9CAC3A" w:tentative="1">
      <w:start w:val="1"/>
      <w:numFmt w:val="bullet"/>
      <w:lvlText w:val="•"/>
      <w:lvlJc w:val="left"/>
      <w:pPr>
        <w:tabs>
          <w:tab w:val="num" w:pos="2160"/>
        </w:tabs>
        <w:ind w:left="2160" w:hanging="360"/>
      </w:pPr>
      <w:rPr>
        <w:rFonts w:ascii="Arial" w:hAnsi="Arial" w:hint="default"/>
      </w:rPr>
    </w:lvl>
    <w:lvl w:ilvl="3" w:tplc="ACBC3B46" w:tentative="1">
      <w:start w:val="1"/>
      <w:numFmt w:val="bullet"/>
      <w:lvlText w:val="•"/>
      <w:lvlJc w:val="left"/>
      <w:pPr>
        <w:tabs>
          <w:tab w:val="num" w:pos="2880"/>
        </w:tabs>
        <w:ind w:left="2880" w:hanging="360"/>
      </w:pPr>
      <w:rPr>
        <w:rFonts w:ascii="Arial" w:hAnsi="Arial" w:hint="default"/>
      </w:rPr>
    </w:lvl>
    <w:lvl w:ilvl="4" w:tplc="39ACF1A2" w:tentative="1">
      <w:start w:val="1"/>
      <w:numFmt w:val="bullet"/>
      <w:lvlText w:val="•"/>
      <w:lvlJc w:val="left"/>
      <w:pPr>
        <w:tabs>
          <w:tab w:val="num" w:pos="3600"/>
        </w:tabs>
        <w:ind w:left="3600" w:hanging="360"/>
      </w:pPr>
      <w:rPr>
        <w:rFonts w:ascii="Arial" w:hAnsi="Arial" w:hint="default"/>
      </w:rPr>
    </w:lvl>
    <w:lvl w:ilvl="5" w:tplc="6BAE67F8" w:tentative="1">
      <w:start w:val="1"/>
      <w:numFmt w:val="bullet"/>
      <w:lvlText w:val="•"/>
      <w:lvlJc w:val="left"/>
      <w:pPr>
        <w:tabs>
          <w:tab w:val="num" w:pos="4320"/>
        </w:tabs>
        <w:ind w:left="4320" w:hanging="360"/>
      </w:pPr>
      <w:rPr>
        <w:rFonts w:ascii="Arial" w:hAnsi="Arial" w:hint="default"/>
      </w:rPr>
    </w:lvl>
    <w:lvl w:ilvl="6" w:tplc="14845958" w:tentative="1">
      <w:start w:val="1"/>
      <w:numFmt w:val="bullet"/>
      <w:lvlText w:val="•"/>
      <w:lvlJc w:val="left"/>
      <w:pPr>
        <w:tabs>
          <w:tab w:val="num" w:pos="5040"/>
        </w:tabs>
        <w:ind w:left="5040" w:hanging="360"/>
      </w:pPr>
      <w:rPr>
        <w:rFonts w:ascii="Arial" w:hAnsi="Arial" w:hint="default"/>
      </w:rPr>
    </w:lvl>
    <w:lvl w:ilvl="7" w:tplc="07A0CA76" w:tentative="1">
      <w:start w:val="1"/>
      <w:numFmt w:val="bullet"/>
      <w:lvlText w:val="•"/>
      <w:lvlJc w:val="left"/>
      <w:pPr>
        <w:tabs>
          <w:tab w:val="num" w:pos="5760"/>
        </w:tabs>
        <w:ind w:left="5760" w:hanging="360"/>
      </w:pPr>
      <w:rPr>
        <w:rFonts w:ascii="Arial" w:hAnsi="Arial" w:hint="default"/>
      </w:rPr>
    </w:lvl>
    <w:lvl w:ilvl="8" w:tplc="AFD619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1D5FEE"/>
    <w:multiLevelType w:val="hybridMultilevel"/>
    <w:tmpl w:val="BAE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5055F"/>
    <w:multiLevelType w:val="hybridMultilevel"/>
    <w:tmpl w:val="8BF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6A18BF"/>
    <w:multiLevelType w:val="hybridMultilevel"/>
    <w:tmpl w:val="F1E0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C0456"/>
    <w:multiLevelType w:val="hybridMultilevel"/>
    <w:tmpl w:val="6F98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5C6498"/>
    <w:multiLevelType w:val="hybridMultilevel"/>
    <w:tmpl w:val="E42647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9" w15:restartNumberingAfterBreak="0">
    <w:nsid w:val="73C34907"/>
    <w:multiLevelType w:val="hybridMultilevel"/>
    <w:tmpl w:val="A516A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CF3F16"/>
    <w:multiLevelType w:val="hybridMultilevel"/>
    <w:tmpl w:val="017EB4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7A67261"/>
    <w:multiLevelType w:val="hybridMultilevel"/>
    <w:tmpl w:val="87A6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45F83"/>
    <w:multiLevelType w:val="hybridMultilevel"/>
    <w:tmpl w:val="C154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10"/>
  </w:num>
  <w:num w:numId="4">
    <w:abstractNumId w:val="2"/>
  </w:num>
  <w:num w:numId="5">
    <w:abstractNumId w:val="6"/>
  </w:num>
  <w:num w:numId="6">
    <w:abstractNumId w:val="18"/>
  </w:num>
  <w:num w:numId="7">
    <w:abstractNumId w:val="39"/>
  </w:num>
  <w:num w:numId="8">
    <w:abstractNumId w:val="22"/>
  </w:num>
  <w:num w:numId="9">
    <w:abstractNumId w:val="29"/>
  </w:num>
  <w:num w:numId="10">
    <w:abstractNumId w:val="38"/>
  </w:num>
  <w:num w:numId="11">
    <w:abstractNumId w:val="23"/>
  </w:num>
  <w:num w:numId="12">
    <w:abstractNumId w:val="14"/>
  </w:num>
  <w:num w:numId="13">
    <w:abstractNumId w:val="9"/>
  </w:num>
  <w:num w:numId="14">
    <w:abstractNumId w:val="34"/>
  </w:num>
  <w:num w:numId="15">
    <w:abstractNumId w:val="20"/>
  </w:num>
  <w:num w:numId="16">
    <w:abstractNumId w:val="21"/>
  </w:num>
  <w:num w:numId="17">
    <w:abstractNumId w:val="0"/>
  </w:num>
  <w:num w:numId="18">
    <w:abstractNumId w:val="1"/>
  </w:num>
  <w:num w:numId="19">
    <w:abstractNumId w:val="33"/>
  </w:num>
  <w:num w:numId="20">
    <w:abstractNumId w:val="24"/>
  </w:num>
  <w:num w:numId="21">
    <w:abstractNumId w:val="31"/>
  </w:num>
  <w:num w:numId="22">
    <w:abstractNumId w:val="25"/>
  </w:num>
  <w:num w:numId="23">
    <w:abstractNumId w:val="28"/>
  </w:num>
  <w:num w:numId="24">
    <w:abstractNumId w:val="13"/>
  </w:num>
  <w:num w:numId="25">
    <w:abstractNumId w:val="7"/>
  </w:num>
  <w:num w:numId="26">
    <w:abstractNumId w:val="27"/>
  </w:num>
  <w:num w:numId="27">
    <w:abstractNumId w:val="36"/>
  </w:num>
  <w:num w:numId="28">
    <w:abstractNumId w:val="32"/>
  </w:num>
  <w:num w:numId="29">
    <w:abstractNumId w:val="17"/>
  </w:num>
  <w:num w:numId="30">
    <w:abstractNumId w:val="12"/>
  </w:num>
  <w:num w:numId="31">
    <w:abstractNumId w:val="3"/>
  </w:num>
  <w:num w:numId="32">
    <w:abstractNumId w:val="37"/>
  </w:num>
  <w:num w:numId="33">
    <w:abstractNumId w:val="4"/>
  </w:num>
  <w:num w:numId="34">
    <w:abstractNumId w:val="5"/>
  </w:num>
  <w:num w:numId="35">
    <w:abstractNumId w:val="19"/>
  </w:num>
  <w:num w:numId="36">
    <w:abstractNumId w:val="41"/>
  </w:num>
  <w:num w:numId="37">
    <w:abstractNumId w:val="15"/>
  </w:num>
  <w:num w:numId="38">
    <w:abstractNumId w:val="8"/>
  </w:num>
  <w:num w:numId="39">
    <w:abstractNumId w:val="26"/>
  </w:num>
  <w:num w:numId="40">
    <w:abstractNumId w:val="42"/>
  </w:num>
  <w:num w:numId="41">
    <w:abstractNumId w:val="35"/>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7AE5"/>
    <w:rsid w:val="000400C0"/>
    <w:rsid w:val="000603CA"/>
    <w:rsid w:val="000A3264"/>
    <w:rsid w:val="000A7F2E"/>
    <w:rsid w:val="000C21FC"/>
    <w:rsid w:val="00100E45"/>
    <w:rsid w:val="00112270"/>
    <w:rsid w:val="00124992"/>
    <w:rsid w:val="00133F7C"/>
    <w:rsid w:val="001769D2"/>
    <w:rsid w:val="001814F6"/>
    <w:rsid w:val="001A0773"/>
    <w:rsid w:val="001D70E5"/>
    <w:rsid w:val="00203106"/>
    <w:rsid w:val="0021248E"/>
    <w:rsid w:val="00241761"/>
    <w:rsid w:val="00271821"/>
    <w:rsid w:val="002932E4"/>
    <w:rsid w:val="002B3655"/>
    <w:rsid w:val="002B6109"/>
    <w:rsid w:val="002C18F5"/>
    <w:rsid w:val="00340DDA"/>
    <w:rsid w:val="00360EEF"/>
    <w:rsid w:val="00370098"/>
    <w:rsid w:val="003A42C5"/>
    <w:rsid w:val="003E0207"/>
    <w:rsid w:val="003E6F12"/>
    <w:rsid w:val="003F4093"/>
    <w:rsid w:val="00432CE7"/>
    <w:rsid w:val="004330F4"/>
    <w:rsid w:val="004518C5"/>
    <w:rsid w:val="004770F0"/>
    <w:rsid w:val="005907B7"/>
    <w:rsid w:val="005A26E7"/>
    <w:rsid w:val="005C7C46"/>
    <w:rsid w:val="005E3C72"/>
    <w:rsid w:val="00624345"/>
    <w:rsid w:val="00654282"/>
    <w:rsid w:val="00675ADA"/>
    <w:rsid w:val="006B234E"/>
    <w:rsid w:val="006D1111"/>
    <w:rsid w:val="006F4BEB"/>
    <w:rsid w:val="00716D95"/>
    <w:rsid w:val="0075217A"/>
    <w:rsid w:val="007A66B0"/>
    <w:rsid w:val="0085515C"/>
    <w:rsid w:val="008620E6"/>
    <w:rsid w:val="008875BD"/>
    <w:rsid w:val="008A261A"/>
    <w:rsid w:val="008B7008"/>
    <w:rsid w:val="008F76E7"/>
    <w:rsid w:val="0092765B"/>
    <w:rsid w:val="009319B1"/>
    <w:rsid w:val="00964C3D"/>
    <w:rsid w:val="00975559"/>
    <w:rsid w:val="009C6072"/>
    <w:rsid w:val="00A11103"/>
    <w:rsid w:val="00A21EBB"/>
    <w:rsid w:val="00A65F4A"/>
    <w:rsid w:val="00AE2914"/>
    <w:rsid w:val="00B442EF"/>
    <w:rsid w:val="00B62BA0"/>
    <w:rsid w:val="00B7712F"/>
    <w:rsid w:val="00B863BC"/>
    <w:rsid w:val="00BB6F7B"/>
    <w:rsid w:val="00BD50DD"/>
    <w:rsid w:val="00C43633"/>
    <w:rsid w:val="00C668CB"/>
    <w:rsid w:val="00CB1012"/>
    <w:rsid w:val="00CD3E8B"/>
    <w:rsid w:val="00D33C1B"/>
    <w:rsid w:val="00D4135B"/>
    <w:rsid w:val="00D572D8"/>
    <w:rsid w:val="00D6242F"/>
    <w:rsid w:val="00DA196A"/>
    <w:rsid w:val="00DF190E"/>
    <w:rsid w:val="00DF6CCD"/>
    <w:rsid w:val="00E50FEC"/>
    <w:rsid w:val="00E65218"/>
    <w:rsid w:val="00E851D8"/>
    <w:rsid w:val="00ED4C23"/>
    <w:rsid w:val="00EF3996"/>
    <w:rsid w:val="00F20D27"/>
    <w:rsid w:val="00FA7DBB"/>
    <w:rsid w:val="00FB7AE5"/>
    <w:rsid w:val="00FE7ED9"/>
    <w:rsid w:val="00FF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B47F1C"/>
  <w15:docId w15:val="{A7334C82-5DCD-41FC-97B1-55BF3F4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65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61A"/>
    <w:rPr>
      <w:rFonts w:ascii="Segoe UI" w:hAnsi="Segoe UI" w:cs="Segoe UI"/>
      <w:kern w:val="28"/>
      <w:sz w:val="18"/>
      <w:szCs w:val="18"/>
    </w:rPr>
  </w:style>
  <w:style w:type="paragraph" w:styleId="Header">
    <w:name w:val="header"/>
    <w:basedOn w:val="Normal"/>
    <w:link w:val="HeaderChar"/>
    <w:uiPriority w:val="99"/>
    <w:unhideWhenUsed/>
    <w:rsid w:val="00E50FEC"/>
    <w:pPr>
      <w:tabs>
        <w:tab w:val="center" w:pos="4513"/>
        <w:tab w:val="right" w:pos="9026"/>
      </w:tabs>
    </w:pPr>
  </w:style>
  <w:style w:type="character" w:customStyle="1" w:styleId="HeaderChar">
    <w:name w:val="Header Char"/>
    <w:basedOn w:val="DefaultParagraphFont"/>
    <w:link w:val="Header"/>
    <w:uiPriority w:val="99"/>
    <w:rsid w:val="00E50FEC"/>
    <w:rPr>
      <w:rFonts w:ascii="Times New Roman" w:hAnsi="Times New Roman"/>
      <w:kern w:val="28"/>
      <w:sz w:val="24"/>
      <w:szCs w:val="24"/>
    </w:rPr>
  </w:style>
  <w:style w:type="paragraph" w:styleId="Footer">
    <w:name w:val="footer"/>
    <w:basedOn w:val="Normal"/>
    <w:link w:val="FooterChar"/>
    <w:uiPriority w:val="99"/>
    <w:unhideWhenUsed/>
    <w:rsid w:val="00E50FEC"/>
    <w:pPr>
      <w:tabs>
        <w:tab w:val="center" w:pos="4513"/>
        <w:tab w:val="right" w:pos="9026"/>
      </w:tabs>
    </w:pPr>
  </w:style>
  <w:style w:type="character" w:customStyle="1" w:styleId="FooterChar">
    <w:name w:val="Footer Char"/>
    <w:basedOn w:val="DefaultParagraphFont"/>
    <w:link w:val="Footer"/>
    <w:uiPriority w:val="99"/>
    <w:rsid w:val="00E50FEC"/>
    <w:rPr>
      <w:rFonts w:ascii="Times New Roman" w:hAnsi="Times New Roman"/>
      <w:kern w:val="28"/>
      <w:sz w:val="24"/>
      <w:szCs w:val="24"/>
    </w:rPr>
  </w:style>
  <w:style w:type="paragraph" w:styleId="ListParagraph">
    <w:name w:val="List Paragraph"/>
    <w:basedOn w:val="Normal"/>
    <w:uiPriority w:val="34"/>
    <w:qFormat/>
    <w:rsid w:val="00112270"/>
    <w:pPr>
      <w:ind w:left="720"/>
      <w:contextualSpacing/>
    </w:pPr>
  </w:style>
  <w:style w:type="paragraph" w:styleId="NormalWeb">
    <w:name w:val="Normal (Web)"/>
    <w:basedOn w:val="Normal"/>
    <w:uiPriority w:val="99"/>
    <w:semiHidden/>
    <w:unhideWhenUsed/>
    <w:rsid w:val="00112270"/>
    <w:pPr>
      <w:widowControl/>
      <w:overflowPunct/>
      <w:adjustRightInd/>
      <w:spacing w:before="100" w:beforeAutospacing="1" w:after="100" w:afterAutospacing="1"/>
    </w:pPr>
    <w:rPr>
      <w:kern w:val="0"/>
      <w:lang w:val="en-US" w:eastAsia="en-US"/>
    </w:rPr>
  </w:style>
  <w:style w:type="character" w:styleId="Hyperlink">
    <w:name w:val="Hyperlink"/>
    <w:basedOn w:val="DefaultParagraphFont"/>
    <w:uiPriority w:val="99"/>
    <w:unhideWhenUsed/>
    <w:rsid w:val="009319B1"/>
    <w:rPr>
      <w:color w:val="0000FF" w:themeColor="hyperlink"/>
      <w:u w:val="single"/>
    </w:rPr>
  </w:style>
  <w:style w:type="paragraph" w:customStyle="1" w:styleId="Default">
    <w:name w:val="Default"/>
    <w:rsid w:val="00B863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7465">
      <w:bodyDiv w:val="1"/>
      <w:marLeft w:val="0"/>
      <w:marRight w:val="0"/>
      <w:marTop w:val="0"/>
      <w:marBottom w:val="0"/>
      <w:divBdr>
        <w:top w:val="none" w:sz="0" w:space="0" w:color="auto"/>
        <w:left w:val="none" w:sz="0" w:space="0" w:color="auto"/>
        <w:bottom w:val="none" w:sz="0" w:space="0" w:color="auto"/>
        <w:right w:val="none" w:sz="0" w:space="0" w:color="auto"/>
      </w:divBdr>
      <w:divsChild>
        <w:div w:id="758987679">
          <w:marLeft w:val="547"/>
          <w:marRight w:val="0"/>
          <w:marTop w:val="72"/>
          <w:marBottom w:val="0"/>
          <w:divBdr>
            <w:top w:val="none" w:sz="0" w:space="0" w:color="auto"/>
            <w:left w:val="none" w:sz="0" w:space="0" w:color="auto"/>
            <w:bottom w:val="none" w:sz="0" w:space="0" w:color="auto"/>
            <w:right w:val="none" w:sz="0" w:space="0" w:color="auto"/>
          </w:divBdr>
        </w:div>
        <w:div w:id="543757903">
          <w:marLeft w:val="547"/>
          <w:marRight w:val="0"/>
          <w:marTop w:val="72"/>
          <w:marBottom w:val="0"/>
          <w:divBdr>
            <w:top w:val="none" w:sz="0" w:space="0" w:color="auto"/>
            <w:left w:val="none" w:sz="0" w:space="0" w:color="auto"/>
            <w:bottom w:val="none" w:sz="0" w:space="0" w:color="auto"/>
            <w:right w:val="none" w:sz="0" w:space="0" w:color="auto"/>
          </w:divBdr>
        </w:div>
        <w:div w:id="1824851894">
          <w:marLeft w:val="547"/>
          <w:marRight w:val="0"/>
          <w:marTop w:val="72"/>
          <w:marBottom w:val="0"/>
          <w:divBdr>
            <w:top w:val="none" w:sz="0" w:space="0" w:color="auto"/>
            <w:left w:val="none" w:sz="0" w:space="0" w:color="auto"/>
            <w:bottom w:val="none" w:sz="0" w:space="0" w:color="auto"/>
            <w:right w:val="none" w:sz="0" w:space="0" w:color="auto"/>
          </w:divBdr>
        </w:div>
        <w:div w:id="1094519534">
          <w:marLeft w:val="547"/>
          <w:marRight w:val="0"/>
          <w:marTop w:val="72"/>
          <w:marBottom w:val="0"/>
          <w:divBdr>
            <w:top w:val="none" w:sz="0" w:space="0" w:color="auto"/>
            <w:left w:val="none" w:sz="0" w:space="0" w:color="auto"/>
            <w:bottom w:val="none" w:sz="0" w:space="0" w:color="auto"/>
            <w:right w:val="none" w:sz="0" w:space="0" w:color="auto"/>
          </w:divBdr>
        </w:div>
        <w:div w:id="237642961">
          <w:marLeft w:val="547"/>
          <w:marRight w:val="0"/>
          <w:marTop w:val="72"/>
          <w:marBottom w:val="0"/>
          <w:divBdr>
            <w:top w:val="none" w:sz="0" w:space="0" w:color="auto"/>
            <w:left w:val="none" w:sz="0" w:space="0" w:color="auto"/>
            <w:bottom w:val="none" w:sz="0" w:space="0" w:color="auto"/>
            <w:right w:val="none" w:sz="0" w:space="0" w:color="auto"/>
          </w:divBdr>
        </w:div>
        <w:div w:id="155539204">
          <w:marLeft w:val="547"/>
          <w:marRight w:val="0"/>
          <w:marTop w:val="72"/>
          <w:marBottom w:val="0"/>
          <w:divBdr>
            <w:top w:val="none" w:sz="0" w:space="0" w:color="auto"/>
            <w:left w:val="none" w:sz="0" w:space="0" w:color="auto"/>
            <w:bottom w:val="none" w:sz="0" w:space="0" w:color="auto"/>
            <w:right w:val="none" w:sz="0" w:space="0" w:color="auto"/>
          </w:divBdr>
        </w:div>
        <w:div w:id="210846807">
          <w:marLeft w:val="547"/>
          <w:marRight w:val="0"/>
          <w:marTop w:val="72"/>
          <w:marBottom w:val="0"/>
          <w:divBdr>
            <w:top w:val="none" w:sz="0" w:space="0" w:color="auto"/>
            <w:left w:val="none" w:sz="0" w:space="0" w:color="auto"/>
            <w:bottom w:val="none" w:sz="0" w:space="0" w:color="auto"/>
            <w:right w:val="none" w:sz="0" w:space="0" w:color="auto"/>
          </w:divBdr>
        </w:div>
        <w:div w:id="1181433250">
          <w:marLeft w:val="547"/>
          <w:marRight w:val="0"/>
          <w:marTop w:val="72"/>
          <w:marBottom w:val="0"/>
          <w:divBdr>
            <w:top w:val="none" w:sz="0" w:space="0" w:color="auto"/>
            <w:left w:val="none" w:sz="0" w:space="0" w:color="auto"/>
            <w:bottom w:val="none" w:sz="0" w:space="0" w:color="auto"/>
            <w:right w:val="none" w:sz="0" w:space="0" w:color="auto"/>
          </w:divBdr>
        </w:div>
        <w:div w:id="258149521">
          <w:marLeft w:val="547"/>
          <w:marRight w:val="0"/>
          <w:marTop w:val="72"/>
          <w:marBottom w:val="0"/>
          <w:divBdr>
            <w:top w:val="none" w:sz="0" w:space="0" w:color="auto"/>
            <w:left w:val="none" w:sz="0" w:space="0" w:color="auto"/>
            <w:bottom w:val="none" w:sz="0" w:space="0" w:color="auto"/>
            <w:right w:val="none" w:sz="0" w:space="0" w:color="auto"/>
          </w:divBdr>
        </w:div>
      </w:divsChild>
    </w:div>
    <w:div w:id="524444950">
      <w:bodyDiv w:val="1"/>
      <w:marLeft w:val="0"/>
      <w:marRight w:val="0"/>
      <w:marTop w:val="0"/>
      <w:marBottom w:val="0"/>
      <w:divBdr>
        <w:top w:val="none" w:sz="0" w:space="0" w:color="auto"/>
        <w:left w:val="none" w:sz="0" w:space="0" w:color="auto"/>
        <w:bottom w:val="none" w:sz="0" w:space="0" w:color="auto"/>
        <w:right w:val="none" w:sz="0" w:space="0" w:color="auto"/>
      </w:divBdr>
    </w:div>
    <w:div w:id="821195562">
      <w:bodyDiv w:val="1"/>
      <w:marLeft w:val="0"/>
      <w:marRight w:val="0"/>
      <w:marTop w:val="0"/>
      <w:marBottom w:val="0"/>
      <w:divBdr>
        <w:top w:val="none" w:sz="0" w:space="0" w:color="auto"/>
        <w:left w:val="none" w:sz="0" w:space="0" w:color="auto"/>
        <w:bottom w:val="none" w:sz="0" w:space="0" w:color="auto"/>
        <w:right w:val="none" w:sz="0" w:space="0" w:color="auto"/>
      </w:divBdr>
      <w:divsChild>
        <w:div w:id="18360074">
          <w:marLeft w:val="1166"/>
          <w:marRight w:val="0"/>
          <w:marTop w:val="72"/>
          <w:marBottom w:val="0"/>
          <w:divBdr>
            <w:top w:val="none" w:sz="0" w:space="0" w:color="auto"/>
            <w:left w:val="none" w:sz="0" w:space="0" w:color="auto"/>
            <w:bottom w:val="none" w:sz="0" w:space="0" w:color="auto"/>
            <w:right w:val="none" w:sz="0" w:space="0" w:color="auto"/>
          </w:divBdr>
        </w:div>
        <w:div w:id="193540151">
          <w:marLeft w:val="1166"/>
          <w:marRight w:val="0"/>
          <w:marTop w:val="72"/>
          <w:marBottom w:val="0"/>
          <w:divBdr>
            <w:top w:val="none" w:sz="0" w:space="0" w:color="auto"/>
            <w:left w:val="none" w:sz="0" w:space="0" w:color="auto"/>
            <w:bottom w:val="none" w:sz="0" w:space="0" w:color="auto"/>
            <w:right w:val="none" w:sz="0" w:space="0" w:color="auto"/>
          </w:divBdr>
        </w:div>
        <w:div w:id="1301230677">
          <w:marLeft w:val="1166"/>
          <w:marRight w:val="0"/>
          <w:marTop w:val="72"/>
          <w:marBottom w:val="0"/>
          <w:divBdr>
            <w:top w:val="none" w:sz="0" w:space="0" w:color="auto"/>
            <w:left w:val="none" w:sz="0" w:space="0" w:color="auto"/>
            <w:bottom w:val="none" w:sz="0" w:space="0" w:color="auto"/>
            <w:right w:val="none" w:sz="0" w:space="0" w:color="auto"/>
          </w:divBdr>
        </w:div>
        <w:div w:id="1385979646">
          <w:marLeft w:val="1166"/>
          <w:marRight w:val="0"/>
          <w:marTop w:val="72"/>
          <w:marBottom w:val="0"/>
          <w:divBdr>
            <w:top w:val="none" w:sz="0" w:space="0" w:color="auto"/>
            <w:left w:val="none" w:sz="0" w:space="0" w:color="auto"/>
            <w:bottom w:val="none" w:sz="0" w:space="0" w:color="auto"/>
            <w:right w:val="none" w:sz="0" w:space="0" w:color="auto"/>
          </w:divBdr>
        </w:div>
        <w:div w:id="1844660188">
          <w:marLeft w:val="1166"/>
          <w:marRight w:val="0"/>
          <w:marTop w:val="72"/>
          <w:marBottom w:val="0"/>
          <w:divBdr>
            <w:top w:val="none" w:sz="0" w:space="0" w:color="auto"/>
            <w:left w:val="none" w:sz="0" w:space="0" w:color="auto"/>
            <w:bottom w:val="none" w:sz="0" w:space="0" w:color="auto"/>
            <w:right w:val="none" w:sz="0" w:space="0" w:color="auto"/>
          </w:divBdr>
        </w:div>
        <w:div w:id="1483234679">
          <w:marLeft w:val="1166"/>
          <w:marRight w:val="0"/>
          <w:marTop w:val="72"/>
          <w:marBottom w:val="0"/>
          <w:divBdr>
            <w:top w:val="none" w:sz="0" w:space="0" w:color="auto"/>
            <w:left w:val="none" w:sz="0" w:space="0" w:color="auto"/>
            <w:bottom w:val="none" w:sz="0" w:space="0" w:color="auto"/>
            <w:right w:val="none" w:sz="0" w:space="0" w:color="auto"/>
          </w:divBdr>
        </w:div>
        <w:div w:id="1016419428">
          <w:marLeft w:val="547"/>
          <w:marRight w:val="0"/>
          <w:marTop w:val="72"/>
          <w:marBottom w:val="0"/>
          <w:divBdr>
            <w:top w:val="none" w:sz="0" w:space="0" w:color="auto"/>
            <w:left w:val="none" w:sz="0" w:space="0" w:color="auto"/>
            <w:bottom w:val="none" w:sz="0" w:space="0" w:color="auto"/>
            <w:right w:val="none" w:sz="0" w:space="0" w:color="auto"/>
          </w:divBdr>
        </w:div>
      </w:divsChild>
    </w:div>
    <w:div w:id="922494122">
      <w:bodyDiv w:val="1"/>
      <w:marLeft w:val="0"/>
      <w:marRight w:val="0"/>
      <w:marTop w:val="0"/>
      <w:marBottom w:val="0"/>
      <w:divBdr>
        <w:top w:val="none" w:sz="0" w:space="0" w:color="auto"/>
        <w:left w:val="none" w:sz="0" w:space="0" w:color="auto"/>
        <w:bottom w:val="none" w:sz="0" w:space="0" w:color="auto"/>
        <w:right w:val="none" w:sz="0" w:space="0" w:color="auto"/>
      </w:divBdr>
      <w:divsChild>
        <w:div w:id="148710430">
          <w:marLeft w:val="547"/>
          <w:marRight w:val="0"/>
          <w:marTop w:val="86"/>
          <w:marBottom w:val="0"/>
          <w:divBdr>
            <w:top w:val="none" w:sz="0" w:space="0" w:color="auto"/>
            <w:left w:val="none" w:sz="0" w:space="0" w:color="auto"/>
            <w:bottom w:val="none" w:sz="0" w:space="0" w:color="auto"/>
            <w:right w:val="none" w:sz="0" w:space="0" w:color="auto"/>
          </w:divBdr>
        </w:div>
        <w:div w:id="1506049478">
          <w:marLeft w:val="547"/>
          <w:marRight w:val="0"/>
          <w:marTop w:val="86"/>
          <w:marBottom w:val="0"/>
          <w:divBdr>
            <w:top w:val="none" w:sz="0" w:space="0" w:color="auto"/>
            <w:left w:val="none" w:sz="0" w:space="0" w:color="auto"/>
            <w:bottom w:val="none" w:sz="0" w:space="0" w:color="auto"/>
            <w:right w:val="none" w:sz="0" w:space="0" w:color="auto"/>
          </w:divBdr>
        </w:div>
      </w:divsChild>
    </w:div>
    <w:div w:id="1002439295">
      <w:bodyDiv w:val="1"/>
      <w:marLeft w:val="0"/>
      <w:marRight w:val="0"/>
      <w:marTop w:val="0"/>
      <w:marBottom w:val="0"/>
      <w:divBdr>
        <w:top w:val="none" w:sz="0" w:space="0" w:color="auto"/>
        <w:left w:val="none" w:sz="0" w:space="0" w:color="auto"/>
        <w:bottom w:val="none" w:sz="0" w:space="0" w:color="auto"/>
        <w:right w:val="none" w:sz="0" w:space="0" w:color="auto"/>
      </w:divBdr>
      <w:divsChild>
        <w:div w:id="10374484">
          <w:marLeft w:val="547"/>
          <w:marRight w:val="0"/>
          <w:marTop w:val="134"/>
          <w:marBottom w:val="0"/>
          <w:divBdr>
            <w:top w:val="none" w:sz="0" w:space="0" w:color="auto"/>
            <w:left w:val="none" w:sz="0" w:space="0" w:color="auto"/>
            <w:bottom w:val="none" w:sz="0" w:space="0" w:color="auto"/>
            <w:right w:val="none" w:sz="0" w:space="0" w:color="auto"/>
          </w:divBdr>
        </w:div>
      </w:divsChild>
    </w:div>
    <w:div w:id="1081560427">
      <w:bodyDiv w:val="1"/>
      <w:marLeft w:val="0"/>
      <w:marRight w:val="0"/>
      <w:marTop w:val="0"/>
      <w:marBottom w:val="0"/>
      <w:divBdr>
        <w:top w:val="none" w:sz="0" w:space="0" w:color="auto"/>
        <w:left w:val="none" w:sz="0" w:space="0" w:color="auto"/>
        <w:bottom w:val="none" w:sz="0" w:space="0" w:color="auto"/>
        <w:right w:val="none" w:sz="0" w:space="0" w:color="auto"/>
      </w:divBdr>
      <w:divsChild>
        <w:div w:id="838542330">
          <w:marLeft w:val="547"/>
          <w:marRight w:val="0"/>
          <w:marTop w:val="91"/>
          <w:marBottom w:val="0"/>
          <w:divBdr>
            <w:top w:val="none" w:sz="0" w:space="0" w:color="auto"/>
            <w:left w:val="none" w:sz="0" w:space="0" w:color="auto"/>
            <w:bottom w:val="none" w:sz="0" w:space="0" w:color="auto"/>
            <w:right w:val="none" w:sz="0" w:space="0" w:color="auto"/>
          </w:divBdr>
        </w:div>
        <w:div w:id="1734699529">
          <w:marLeft w:val="547"/>
          <w:marRight w:val="0"/>
          <w:marTop w:val="91"/>
          <w:marBottom w:val="0"/>
          <w:divBdr>
            <w:top w:val="none" w:sz="0" w:space="0" w:color="auto"/>
            <w:left w:val="none" w:sz="0" w:space="0" w:color="auto"/>
            <w:bottom w:val="none" w:sz="0" w:space="0" w:color="auto"/>
            <w:right w:val="none" w:sz="0" w:space="0" w:color="auto"/>
          </w:divBdr>
        </w:div>
        <w:div w:id="268394989">
          <w:marLeft w:val="547"/>
          <w:marRight w:val="0"/>
          <w:marTop w:val="91"/>
          <w:marBottom w:val="0"/>
          <w:divBdr>
            <w:top w:val="none" w:sz="0" w:space="0" w:color="auto"/>
            <w:left w:val="none" w:sz="0" w:space="0" w:color="auto"/>
            <w:bottom w:val="none" w:sz="0" w:space="0" w:color="auto"/>
            <w:right w:val="none" w:sz="0" w:space="0" w:color="auto"/>
          </w:divBdr>
        </w:div>
        <w:div w:id="990451470">
          <w:marLeft w:val="547"/>
          <w:marRight w:val="0"/>
          <w:marTop w:val="91"/>
          <w:marBottom w:val="0"/>
          <w:divBdr>
            <w:top w:val="none" w:sz="0" w:space="0" w:color="auto"/>
            <w:left w:val="none" w:sz="0" w:space="0" w:color="auto"/>
            <w:bottom w:val="none" w:sz="0" w:space="0" w:color="auto"/>
            <w:right w:val="none" w:sz="0" w:space="0" w:color="auto"/>
          </w:divBdr>
        </w:div>
        <w:div w:id="1740709833">
          <w:marLeft w:val="547"/>
          <w:marRight w:val="0"/>
          <w:marTop w:val="91"/>
          <w:marBottom w:val="0"/>
          <w:divBdr>
            <w:top w:val="none" w:sz="0" w:space="0" w:color="auto"/>
            <w:left w:val="none" w:sz="0" w:space="0" w:color="auto"/>
            <w:bottom w:val="none" w:sz="0" w:space="0" w:color="auto"/>
            <w:right w:val="none" w:sz="0" w:space="0" w:color="auto"/>
          </w:divBdr>
        </w:div>
        <w:div w:id="2108189859">
          <w:marLeft w:val="547"/>
          <w:marRight w:val="0"/>
          <w:marTop w:val="91"/>
          <w:marBottom w:val="0"/>
          <w:divBdr>
            <w:top w:val="none" w:sz="0" w:space="0" w:color="auto"/>
            <w:left w:val="none" w:sz="0" w:space="0" w:color="auto"/>
            <w:bottom w:val="none" w:sz="0" w:space="0" w:color="auto"/>
            <w:right w:val="none" w:sz="0" w:space="0" w:color="auto"/>
          </w:divBdr>
        </w:div>
      </w:divsChild>
    </w:div>
    <w:div w:id="1392656007">
      <w:bodyDiv w:val="1"/>
      <w:marLeft w:val="0"/>
      <w:marRight w:val="0"/>
      <w:marTop w:val="0"/>
      <w:marBottom w:val="0"/>
      <w:divBdr>
        <w:top w:val="none" w:sz="0" w:space="0" w:color="auto"/>
        <w:left w:val="none" w:sz="0" w:space="0" w:color="auto"/>
        <w:bottom w:val="none" w:sz="0" w:space="0" w:color="auto"/>
        <w:right w:val="none" w:sz="0" w:space="0" w:color="auto"/>
      </w:divBdr>
      <w:divsChild>
        <w:div w:id="401878281">
          <w:marLeft w:val="547"/>
          <w:marRight w:val="0"/>
          <w:marTop w:val="72"/>
          <w:marBottom w:val="0"/>
          <w:divBdr>
            <w:top w:val="none" w:sz="0" w:space="0" w:color="auto"/>
            <w:left w:val="none" w:sz="0" w:space="0" w:color="auto"/>
            <w:bottom w:val="none" w:sz="0" w:space="0" w:color="auto"/>
            <w:right w:val="none" w:sz="0" w:space="0" w:color="auto"/>
          </w:divBdr>
        </w:div>
        <w:div w:id="1337927687">
          <w:marLeft w:val="547"/>
          <w:marRight w:val="0"/>
          <w:marTop w:val="72"/>
          <w:marBottom w:val="0"/>
          <w:divBdr>
            <w:top w:val="none" w:sz="0" w:space="0" w:color="auto"/>
            <w:left w:val="none" w:sz="0" w:space="0" w:color="auto"/>
            <w:bottom w:val="none" w:sz="0" w:space="0" w:color="auto"/>
            <w:right w:val="none" w:sz="0" w:space="0" w:color="auto"/>
          </w:divBdr>
        </w:div>
        <w:div w:id="1676423747">
          <w:marLeft w:val="547"/>
          <w:marRight w:val="0"/>
          <w:marTop w:val="72"/>
          <w:marBottom w:val="0"/>
          <w:divBdr>
            <w:top w:val="none" w:sz="0" w:space="0" w:color="auto"/>
            <w:left w:val="none" w:sz="0" w:space="0" w:color="auto"/>
            <w:bottom w:val="none" w:sz="0" w:space="0" w:color="auto"/>
            <w:right w:val="none" w:sz="0" w:space="0" w:color="auto"/>
          </w:divBdr>
        </w:div>
        <w:div w:id="1420834959">
          <w:marLeft w:val="547"/>
          <w:marRight w:val="0"/>
          <w:marTop w:val="72"/>
          <w:marBottom w:val="0"/>
          <w:divBdr>
            <w:top w:val="none" w:sz="0" w:space="0" w:color="auto"/>
            <w:left w:val="none" w:sz="0" w:space="0" w:color="auto"/>
            <w:bottom w:val="none" w:sz="0" w:space="0" w:color="auto"/>
            <w:right w:val="none" w:sz="0" w:space="0" w:color="auto"/>
          </w:divBdr>
        </w:div>
        <w:div w:id="883642391">
          <w:marLeft w:val="547"/>
          <w:marRight w:val="0"/>
          <w:marTop w:val="72"/>
          <w:marBottom w:val="0"/>
          <w:divBdr>
            <w:top w:val="none" w:sz="0" w:space="0" w:color="auto"/>
            <w:left w:val="none" w:sz="0" w:space="0" w:color="auto"/>
            <w:bottom w:val="none" w:sz="0" w:space="0" w:color="auto"/>
            <w:right w:val="none" w:sz="0" w:space="0" w:color="auto"/>
          </w:divBdr>
        </w:div>
        <w:div w:id="855458511">
          <w:marLeft w:val="547"/>
          <w:marRight w:val="0"/>
          <w:marTop w:val="72"/>
          <w:marBottom w:val="0"/>
          <w:divBdr>
            <w:top w:val="none" w:sz="0" w:space="0" w:color="auto"/>
            <w:left w:val="none" w:sz="0" w:space="0" w:color="auto"/>
            <w:bottom w:val="none" w:sz="0" w:space="0" w:color="auto"/>
            <w:right w:val="none" w:sz="0" w:space="0" w:color="auto"/>
          </w:divBdr>
        </w:div>
        <w:div w:id="456605553">
          <w:marLeft w:val="547"/>
          <w:marRight w:val="0"/>
          <w:marTop w:val="72"/>
          <w:marBottom w:val="0"/>
          <w:divBdr>
            <w:top w:val="none" w:sz="0" w:space="0" w:color="auto"/>
            <w:left w:val="none" w:sz="0" w:space="0" w:color="auto"/>
            <w:bottom w:val="none" w:sz="0" w:space="0" w:color="auto"/>
            <w:right w:val="none" w:sz="0" w:space="0" w:color="auto"/>
          </w:divBdr>
        </w:div>
        <w:div w:id="554196171">
          <w:marLeft w:val="547"/>
          <w:marRight w:val="0"/>
          <w:marTop w:val="72"/>
          <w:marBottom w:val="0"/>
          <w:divBdr>
            <w:top w:val="none" w:sz="0" w:space="0" w:color="auto"/>
            <w:left w:val="none" w:sz="0" w:space="0" w:color="auto"/>
            <w:bottom w:val="none" w:sz="0" w:space="0" w:color="auto"/>
            <w:right w:val="none" w:sz="0" w:space="0" w:color="auto"/>
          </w:divBdr>
        </w:div>
        <w:div w:id="1811053403">
          <w:marLeft w:val="547"/>
          <w:marRight w:val="0"/>
          <w:marTop w:val="72"/>
          <w:marBottom w:val="0"/>
          <w:divBdr>
            <w:top w:val="none" w:sz="0" w:space="0" w:color="auto"/>
            <w:left w:val="none" w:sz="0" w:space="0" w:color="auto"/>
            <w:bottom w:val="none" w:sz="0" w:space="0" w:color="auto"/>
            <w:right w:val="none" w:sz="0" w:space="0" w:color="auto"/>
          </w:divBdr>
        </w:div>
        <w:div w:id="1932202287">
          <w:marLeft w:val="547"/>
          <w:marRight w:val="0"/>
          <w:marTop w:val="72"/>
          <w:marBottom w:val="0"/>
          <w:divBdr>
            <w:top w:val="none" w:sz="0" w:space="0" w:color="auto"/>
            <w:left w:val="none" w:sz="0" w:space="0" w:color="auto"/>
            <w:bottom w:val="none" w:sz="0" w:space="0" w:color="auto"/>
            <w:right w:val="none" w:sz="0" w:space="0" w:color="auto"/>
          </w:divBdr>
        </w:div>
      </w:divsChild>
    </w:div>
    <w:div w:id="1462963575">
      <w:bodyDiv w:val="1"/>
      <w:marLeft w:val="0"/>
      <w:marRight w:val="0"/>
      <w:marTop w:val="0"/>
      <w:marBottom w:val="0"/>
      <w:divBdr>
        <w:top w:val="none" w:sz="0" w:space="0" w:color="auto"/>
        <w:left w:val="none" w:sz="0" w:space="0" w:color="auto"/>
        <w:bottom w:val="none" w:sz="0" w:space="0" w:color="auto"/>
        <w:right w:val="none" w:sz="0" w:space="0" w:color="auto"/>
      </w:divBdr>
    </w:div>
    <w:div w:id="1473936758">
      <w:bodyDiv w:val="1"/>
      <w:marLeft w:val="0"/>
      <w:marRight w:val="0"/>
      <w:marTop w:val="0"/>
      <w:marBottom w:val="0"/>
      <w:divBdr>
        <w:top w:val="none" w:sz="0" w:space="0" w:color="auto"/>
        <w:left w:val="none" w:sz="0" w:space="0" w:color="auto"/>
        <w:bottom w:val="none" w:sz="0" w:space="0" w:color="auto"/>
        <w:right w:val="none" w:sz="0" w:space="0" w:color="auto"/>
      </w:divBdr>
      <w:divsChild>
        <w:div w:id="991565271">
          <w:marLeft w:val="0"/>
          <w:marRight w:val="0"/>
          <w:marTop w:val="0"/>
          <w:marBottom w:val="0"/>
          <w:divBdr>
            <w:top w:val="none" w:sz="0" w:space="0" w:color="auto"/>
            <w:left w:val="none" w:sz="0" w:space="0" w:color="auto"/>
            <w:bottom w:val="none" w:sz="0" w:space="0" w:color="auto"/>
            <w:right w:val="none" w:sz="0" w:space="0" w:color="auto"/>
          </w:divBdr>
          <w:divsChild>
            <w:div w:id="1538546532">
              <w:marLeft w:val="0"/>
              <w:marRight w:val="0"/>
              <w:marTop w:val="0"/>
              <w:marBottom w:val="0"/>
              <w:divBdr>
                <w:top w:val="none" w:sz="0" w:space="0" w:color="auto"/>
                <w:left w:val="none" w:sz="0" w:space="0" w:color="auto"/>
                <w:bottom w:val="none" w:sz="0" w:space="0" w:color="auto"/>
                <w:right w:val="none" w:sz="0" w:space="0" w:color="auto"/>
              </w:divBdr>
              <w:divsChild>
                <w:div w:id="1836533615">
                  <w:marLeft w:val="0"/>
                  <w:marRight w:val="0"/>
                  <w:marTop w:val="0"/>
                  <w:marBottom w:val="0"/>
                  <w:divBdr>
                    <w:top w:val="single" w:sz="6" w:space="0" w:color="D7DADC"/>
                    <w:left w:val="none" w:sz="0" w:space="0" w:color="D7DADC"/>
                    <w:bottom w:val="none" w:sz="0" w:space="0" w:color="D7DADC"/>
                    <w:right w:val="none" w:sz="0" w:space="0" w:color="D7DADC"/>
                  </w:divBdr>
                  <w:divsChild>
                    <w:div w:id="1166898087">
                      <w:marLeft w:val="0"/>
                      <w:marRight w:val="0"/>
                      <w:marTop w:val="0"/>
                      <w:marBottom w:val="0"/>
                      <w:divBdr>
                        <w:top w:val="none" w:sz="0" w:space="0" w:color="auto"/>
                        <w:left w:val="none" w:sz="0" w:space="0" w:color="auto"/>
                        <w:bottom w:val="none" w:sz="0" w:space="0" w:color="auto"/>
                        <w:right w:val="none" w:sz="0" w:space="0" w:color="auto"/>
                      </w:divBdr>
                      <w:divsChild>
                        <w:div w:id="1871070778">
                          <w:marLeft w:val="2021"/>
                          <w:marRight w:val="-12130"/>
                          <w:marTop w:val="0"/>
                          <w:marBottom w:val="0"/>
                          <w:divBdr>
                            <w:top w:val="none" w:sz="0" w:space="0" w:color="auto"/>
                            <w:left w:val="none" w:sz="0" w:space="0" w:color="auto"/>
                            <w:bottom w:val="none" w:sz="0" w:space="0" w:color="auto"/>
                            <w:right w:val="none" w:sz="0" w:space="0" w:color="auto"/>
                          </w:divBdr>
                        </w:div>
                      </w:divsChild>
                    </w:div>
                  </w:divsChild>
                </w:div>
                <w:div w:id="606424195">
                  <w:marLeft w:val="0"/>
                  <w:marRight w:val="0"/>
                  <w:marTop w:val="0"/>
                  <w:marBottom w:val="0"/>
                  <w:divBdr>
                    <w:top w:val="single" w:sz="6" w:space="0" w:color="D7DADC"/>
                    <w:left w:val="none" w:sz="0" w:space="0" w:color="D7DADC"/>
                    <w:bottom w:val="single" w:sz="6" w:space="0" w:color="D7DADC"/>
                    <w:right w:val="none" w:sz="0" w:space="0" w:color="D7DADC"/>
                  </w:divBdr>
                  <w:divsChild>
                    <w:div w:id="1274704178">
                      <w:marLeft w:val="0"/>
                      <w:marRight w:val="0"/>
                      <w:marTop w:val="0"/>
                      <w:marBottom w:val="0"/>
                      <w:divBdr>
                        <w:top w:val="none" w:sz="0" w:space="0" w:color="auto"/>
                        <w:left w:val="none" w:sz="0" w:space="0" w:color="auto"/>
                        <w:bottom w:val="none" w:sz="0" w:space="0" w:color="auto"/>
                        <w:right w:val="none" w:sz="0" w:space="0" w:color="auto"/>
                      </w:divBdr>
                      <w:divsChild>
                        <w:div w:id="1535069875">
                          <w:marLeft w:val="2021"/>
                          <w:marRight w:val="-121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7725">
      <w:bodyDiv w:val="1"/>
      <w:marLeft w:val="0"/>
      <w:marRight w:val="0"/>
      <w:marTop w:val="0"/>
      <w:marBottom w:val="0"/>
      <w:divBdr>
        <w:top w:val="none" w:sz="0" w:space="0" w:color="auto"/>
        <w:left w:val="none" w:sz="0" w:space="0" w:color="auto"/>
        <w:bottom w:val="none" w:sz="0" w:space="0" w:color="auto"/>
        <w:right w:val="none" w:sz="0" w:space="0" w:color="auto"/>
      </w:divBdr>
      <w:divsChild>
        <w:div w:id="727269663">
          <w:marLeft w:val="0"/>
          <w:marRight w:val="0"/>
          <w:marTop w:val="0"/>
          <w:marBottom w:val="0"/>
          <w:divBdr>
            <w:top w:val="single" w:sz="6" w:space="0" w:color="D7DADC"/>
            <w:left w:val="none" w:sz="0" w:space="0" w:color="D7DADC"/>
            <w:bottom w:val="none" w:sz="0" w:space="0" w:color="auto"/>
            <w:right w:val="none" w:sz="0" w:space="0" w:color="D7DADC"/>
          </w:divBdr>
          <w:divsChild>
            <w:div w:id="806817591">
              <w:marLeft w:val="0"/>
              <w:marRight w:val="0"/>
              <w:marTop w:val="0"/>
              <w:marBottom w:val="0"/>
              <w:divBdr>
                <w:top w:val="none" w:sz="0" w:space="0" w:color="auto"/>
                <w:left w:val="none" w:sz="0" w:space="0" w:color="auto"/>
                <w:bottom w:val="none" w:sz="0" w:space="0" w:color="auto"/>
                <w:right w:val="none" w:sz="0" w:space="0" w:color="auto"/>
              </w:divBdr>
              <w:divsChild>
                <w:div w:id="155414747">
                  <w:marLeft w:val="2021"/>
                  <w:marRight w:val="-12130"/>
                  <w:marTop w:val="0"/>
                  <w:marBottom w:val="0"/>
                  <w:divBdr>
                    <w:top w:val="none" w:sz="0" w:space="0" w:color="auto"/>
                    <w:left w:val="none" w:sz="0" w:space="0" w:color="auto"/>
                    <w:bottom w:val="none" w:sz="0" w:space="0" w:color="auto"/>
                    <w:right w:val="none" w:sz="0" w:space="0" w:color="auto"/>
                  </w:divBdr>
                </w:div>
              </w:divsChild>
            </w:div>
          </w:divsChild>
        </w:div>
        <w:div w:id="1874465482">
          <w:marLeft w:val="0"/>
          <w:marRight w:val="0"/>
          <w:marTop w:val="0"/>
          <w:marBottom w:val="0"/>
          <w:divBdr>
            <w:top w:val="none" w:sz="0" w:space="0" w:color="D7DADC"/>
            <w:left w:val="none" w:sz="0" w:space="0" w:color="D7DADC"/>
            <w:bottom w:val="single" w:sz="6" w:space="31" w:color="D7DADC"/>
            <w:right w:val="none" w:sz="0" w:space="0" w:color="D7DADC"/>
          </w:divBdr>
          <w:divsChild>
            <w:div w:id="265500202">
              <w:marLeft w:val="0"/>
              <w:marRight w:val="0"/>
              <w:marTop w:val="0"/>
              <w:marBottom w:val="0"/>
              <w:divBdr>
                <w:top w:val="none" w:sz="0" w:space="0" w:color="auto"/>
                <w:left w:val="none" w:sz="0" w:space="0" w:color="auto"/>
                <w:bottom w:val="none" w:sz="0" w:space="0" w:color="auto"/>
                <w:right w:val="none" w:sz="0" w:space="0" w:color="auto"/>
              </w:divBdr>
              <w:divsChild>
                <w:div w:id="2046632576">
                  <w:marLeft w:val="2021"/>
                  <w:marRight w:val="-12130"/>
                  <w:marTop w:val="0"/>
                  <w:marBottom w:val="0"/>
                  <w:divBdr>
                    <w:top w:val="none" w:sz="0" w:space="0" w:color="auto"/>
                    <w:left w:val="none" w:sz="0" w:space="0" w:color="auto"/>
                    <w:bottom w:val="none" w:sz="0" w:space="0" w:color="auto"/>
                    <w:right w:val="none" w:sz="0" w:space="0" w:color="auto"/>
                  </w:divBdr>
                  <w:divsChild>
                    <w:div w:id="967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2369">
      <w:bodyDiv w:val="1"/>
      <w:marLeft w:val="0"/>
      <w:marRight w:val="0"/>
      <w:marTop w:val="0"/>
      <w:marBottom w:val="0"/>
      <w:divBdr>
        <w:top w:val="none" w:sz="0" w:space="0" w:color="auto"/>
        <w:left w:val="none" w:sz="0" w:space="0" w:color="auto"/>
        <w:bottom w:val="none" w:sz="0" w:space="0" w:color="auto"/>
        <w:right w:val="none" w:sz="0" w:space="0" w:color="auto"/>
      </w:divBdr>
      <w:divsChild>
        <w:div w:id="1665933677">
          <w:marLeft w:val="547"/>
          <w:marRight w:val="0"/>
          <w:marTop w:val="72"/>
          <w:marBottom w:val="0"/>
          <w:divBdr>
            <w:top w:val="none" w:sz="0" w:space="0" w:color="auto"/>
            <w:left w:val="none" w:sz="0" w:space="0" w:color="auto"/>
            <w:bottom w:val="none" w:sz="0" w:space="0" w:color="auto"/>
            <w:right w:val="none" w:sz="0" w:space="0" w:color="auto"/>
          </w:divBdr>
        </w:div>
        <w:div w:id="1955289054">
          <w:marLeft w:val="547"/>
          <w:marRight w:val="0"/>
          <w:marTop w:val="72"/>
          <w:marBottom w:val="0"/>
          <w:divBdr>
            <w:top w:val="none" w:sz="0" w:space="0" w:color="auto"/>
            <w:left w:val="none" w:sz="0" w:space="0" w:color="auto"/>
            <w:bottom w:val="none" w:sz="0" w:space="0" w:color="auto"/>
            <w:right w:val="none" w:sz="0" w:space="0" w:color="auto"/>
          </w:divBdr>
        </w:div>
        <w:div w:id="69893666">
          <w:marLeft w:val="547"/>
          <w:marRight w:val="0"/>
          <w:marTop w:val="72"/>
          <w:marBottom w:val="0"/>
          <w:divBdr>
            <w:top w:val="none" w:sz="0" w:space="0" w:color="auto"/>
            <w:left w:val="none" w:sz="0" w:space="0" w:color="auto"/>
            <w:bottom w:val="none" w:sz="0" w:space="0" w:color="auto"/>
            <w:right w:val="none" w:sz="0" w:space="0" w:color="auto"/>
          </w:divBdr>
        </w:div>
        <w:div w:id="1782456967">
          <w:marLeft w:val="547"/>
          <w:marRight w:val="0"/>
          <w:marTop w:val="72"/>
          <w:marBottom w:val="0"/>
          <w:divBdr>
            <w:top w:val="none" w:sz="0" w:space="0" w:color="auto"/>
            <w:left w:val="none" w:sz="0" w:space="0" w:color="auto"/>
            <w:bottom w:val="none" w:sz="0" w:space="0" w:color="auto"/>
            <w:right w:val="none" w:sz="0" w:space="0" w:color="auto"/>
          </w:divBdr>
        </w:div>
        <w:div w:id="1219711181">
          <w:marLeft w:val="547"/>
          <w:marRight w:val="0"/>
          <w:marTop w:val="72"/>
          <w:marBottom w:val="0"/>
          <w:divBdr>
            <w:top w:val="none" w:sz="0" w:space="0" w:color="auto"/>
            <w:left w:val="none" w:sz="0" w:space="0" w:color="auto"/>
            <w:bottom w:val="none" w:sz="0" w:space="0" w:color="auto"/>
            <w:right w:val="none" w:sz="0" w:space="0" w:color="auto"/>
          </w:divBdr>
        </w:div>
        <w:div w:id="338778171">
          <w:marLeft w:val="547"/>
          <w:marRight w:val="0"/>
          <w:marTop w:val="72"/>
          <w:marBottom w:val="0"/>
          <w:divBdr>
            <w:top w:val="none" w:sz="0" w:space="0" w:color="auto"/>
            <w:left w:val="none" w:sz="0" w:space="0" w:color="auto"/>
            <w:bottom w:val="none" w:sz="0" w:space="0" w:color="auto"/>
            <w:right w:val="none" w:sz="0" w:space="0" w:color="auto"/>
          </w:divBdr>
        </w:div>
      </w:divsChild>
    </w:div>
    <w:div w:id="1928807209">
      <w:bodyDiv w:val="1"/>
      <w:marLeft w:val="0"/>
      <w:marRight w:val="0"/>
      <w:marTop w:val="0"/>
      <w:marBottom w:val="0"/>
      <w:divBdr>
        <w:top w:val="none" w:sz="0" w:space="0" w:color="auto"/>
        <w:left w:val="none" w:sz="0" w:space="0" w:color="auto"/>
        <w:bottom w:val="none" w:sz="0" w:space="0" w:color="auto"/>
        <w:right w:val="none" w:sz="0" w:space="0" w:color="auto"/>
      </w:divBdr>
      <w:divsChild>
        <w:div w:id="1337614660">
          <w:marLeft w:val="547"/>
          <w:marRight w:val="0"/>
          <w:marTop w:val="72"/>
          <w:marBottom w:val="0"/>
          <w:divBdr>
            <w:top w:val="none" w:sz="0" w:space="0" w:color="auto"/>
            <w:left w:val="none" w:sz="0" w:space="0" w:color="auto"/>
            <w:bottom w:val="none" w:sz="0" w:space="0" w:color="auto"/>
            <w:right w:val="none" w:sz="0" w:space="0" w:color="auto"/>
          </w:divBdr>
        </w:div>
        <w:div w:id="1249656020">
          <w:marLeft w:val="547"/>
          <w:marRight w:val="0"/>
          <w:marTop w:val="72"/>
          <w:marBottom w:val="0"/>
          <w:divBdr>
            <w:top w:val="none" w:sz="0" w:space="0" w:color="auto"/>
            <w:left w:val="none" w:sz="0" w:space="0" w:color="auto"/>
            <w:bottom w:val="none" w:sz="0" w:space="0" w:color="auto"/>
            <w:right w:val="none" w:sz="0" w:space="0" w:color="auto"/>
          </w:divBdr>
        </w:div>
        <w:div w:id="441920892">
          <w:marLeft w:val="547"/>
          <w:marRight w:val="0"/>
          <w:marTop w:val="72"/>
          <w:marBottom w:val="0"/>
          <w:divBdr>
            <w:top w:val="none" w:sz="0" w:space="0" w:color="auto"/>
            <w:left w:val="none" w:sz="0" w:space="0" w:color="auto"/>
            <w:bottom w:val="none" w:sz="0" w:space="0" w:color="auto"/>
            <w:right w:val="none" w:sz="0" w:space="0" w:color="auto"/>
          </w:divBdr>
        </w:div>
        <w:div w:id="1329402733">
          <w:marLeft w:val="547"/>
          <w:marRight w:val="0"/>
          <w:marTop w:val="72"/>
          <w:marBottom w:val="0"/>
          <w:divBdr>
            <w:top w:val="none" w:sz="0" w:space="0" w:color="auto"/>
            <w:left w:val="none" w:sz="0" w:space="0" w:color="auto"/>
            <w:bottom w:val="none" w:sz="0" w:space="0" w:color="auto"/>
            <w:right w:val="none" w:sz="0" w:space="0" w:color="auto"/>
          </w:divBdr>
        </w:div>
        <w:div w:id="1191721842">
          <w:marLeft w:val="547"/>
          <w:marRight w:val="0"/>
          <w:marTop w:val="72"/>
          <w:marBottom w:val="0"/>
          <w:divBdr>
            <w:top w:val="none" w:sz="0" w:space="0" w:color="auto"/>
            <w:left w:val="none" w:sz="0" w:space="0" w:color="auto"/>
            <w:bottom w:val="none" w:sz="0" w:space="0" w:color="auto"/>
            <w:right w:val="none" w:sz="0" w:space="0" w:color="auto"/>
          </w:divBdr>
        </w:div>
        <w:div w:id="2095741212">
          <w:marLeft w:val="547"/>
          <w:marRight w:val="0"/>
          <w:marTop w:val="72"/>
          <w:marBottom w:val="0"/>
          <w:divBdr>
            <w:top w:val="none" w:sz="0" w:space="0" w:color="auto"/>
            <w:left w:val="none" w:sz="0" w:space="0" w:color="auto"/>
            <w:bottom w:val="none" w:sz="0" w:space="0" w:color="auto"/>
            <w:right w:val="none" w:sz="0" w:space="0" w:color="auto"/>
          </w:divBdr>
        </w:div>
        <w:div w:id="1283264855">
          <w:marLeft w:val="547"/>
          <w:marRight w:val="0"/>
          <w:marTop w:val="72"/>
          <w:marBottom w:val="0"/>
          <w:divBdr>
            <w:top w:val="none" w:sz="0" w:space="0" w:color="auto"/>
            <w:left w:val="none" w:sz="0" w:space="0" w:color="auto"/>
            <w:bottom w:val="none" w:sz="0" w:space="0" w:color="auto"/>
            <w:right w:val="none" w:sz="0" w:space="0" w:color="auto"/>
          </w:divBdr>
        </w:div>
        <w:div w:id="1690641969">
          <w:marLeft w:val="547"/>
          <w:marRight w:val="0"/>
          <w:marTop w:val="72"/>
          <w:marBottom w:val="0"/>
          <w:divBdr>
            <w:top w:val="none" w:sz="0" w:space="0" w:color="auto"/>
            <w:left w:val="none" w:sz="0" w:space="0" w:color="auto"/>
            <w:bottom w:val="none" w:sz="0" w:space="0" w:color="auto"/>
            <w:right w:val="none" w:sz="0" w:space="0" w:color="auto"/>
          </w:divBdr>
        </w:div>
        <w:div w:id="1191067886">
          <w:marLeft w:val="547"/>
          <w:marRight w:val="0"/>
          <w:marTop w:val="72"/>
          <w:marBottom w:val="0"/>
          <w:divBdr>
            <w:top w:val="none" w:sz="0" w:space="0" w:color="auto"/>
            <w:left w:val="none" w:sz="0" w:space="0" w:color="auto"/>
            <w:bottom w:val="none" w:sz="0" w:space="0" w:color="auto"/>
            <w:right w:val="none" w:sz="0" w:space="0" w:color="auto"/>
          </w:divBdr>
        </w:div>
        <w:div w:id="2142917200">
          <w:marLeft w:val="547"/>
          <w:marRight w:val="0"/>
          <w:marTop w:val="72"/>
          <w:marBottom w:val="0"/>
          <w:divBdr>
            <w:top w:val="none" w:sz="0" w:space="0" w:color="auto"/>
            <w:left w:val="none" w:sz="0" w:space="0" w:color="auto"/>
            <w:bottom w:val="none" w:sz="0" w:space="0" w:color="auto"/>
            <w:right w:val="none" w:sz="0" w:space="0" w:color="auto"/>
          </w:divBdr>
        </w:div>
        <w:div w:id="1414081222">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scp" TargetMode="External"/><Relationship Id="rId13" Type="http://schemas.openxmlformats.org/officeDocument/2006/relationships/hyperlink" Target="http://trixresources.proceduresonline.com/nat_key/keywords/supervision_order.html%20\%20_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trixresources.proceduresonline.com/nat_key/keywords/care_order.html%20\%20_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eatermanchesterscb.proceduresonline.com/chapters/p_making_ref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u@dorset.pnn.police.uk" TargetMode="External"/><Relationship Id="rId5" Type="http://schemas.openxmlformats.org/officeDocument/2006/relationships/footnotes" Target="footnotes.xml"/><Relationship Id="rId15" Type="http://schemas.openxmlformats.org/officeDocument/2006/relationships/hyperlink" Target="http://greatermanchesterscb.proceduresonline.com/chapters/p_signs_and_ind.html%20\%20injuries_phys_abuse" TargetMode="External"/><Relationship Id="rId10" Type="http://schemas.openxmlformats.org/officeDocument/2006/relationships/hyperlink" Target="https://www.nspcc.org.uk/what-you-can-do/report-abuse/dedicated-helplines/whistleblowing-advice-lin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ru@dorset.pnn.police.uk" TargetMode="External"/><Relationship Id="rId14" Type="http://schemas.openxmlformats.org/officeDocument/2006/relationships/hyperlink" Target="http://trixresources.proceduresonline.com/nat_key/keywords/significant_harm.html%20\%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42</Pages>
  <Words>16304</Words>
  <Characters>87079</Characters>
  <Application>Microsoft Office Word</Application>
  <DocSecurity>0</DocSecurity>
  <Lines>725</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O'Mahony</dc:creator>
  <cp:lastModifiedBy>Chris Barnett</cp:lastModifiedBy>
  <cp:revision>6</cp:revision>
  <cp:lastPrinted>2019-09-05T14:33:00Z</cp:lastPrinted>
  <dcterms:created xsi:type="dcterms:W3CDTF">2020-12-14T14:08:00Z</dcterms:created>
  <dcterms:modified xsi:type="dcterms:W3CDTF">2021-02-04T16:35:00Z</dcterms:modified>
</cp:coreProperties>
</file>